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40C82" w14:textId="3B2CA500" w:rsidR="008837B5" w:rsidRDefault="00C05C92" w:rsidP="002863FF">
      <w:pPr>
        <w:tabs>
          <w:tab w:val="left" w:pos="3640"/>
          <w:tab w:val="left" w:pos="7445"/>
        </w:tabs>
        <w:jc w:val="center"/>
        <w:rPr>
          <w:sz w:val="22"/>
          <w:szCs w:val="22"/>
        </w:rPr>
      </w:pPr>
      <w:r>
        <w:rPr>
          <w:noProof/>
        </w:rPr>
        <mc:AlternateContent>
          <mc:Choice Requires="wps">
            <w:drawing>
              <wp:anchor distT="0" distB="0" distL="114300" distR="114300" simplePos="0" relativeHeight="251657216" behindDoc="0" locked="0" layoutInCell="1" allowOverlap="1" wp14:anchorId="3D2A202C" wp14:editId="0AAA1D24">
                <wp:simplePos x="0" y="0"/>
                <wp:positionH relativeFrom="column">
                  <wp:posOffset>2084070</wp:posOffset>
                </wp:positionH>
                <wp:positionV relativeFrom="paragraph">
                  <wp:posOffset>-345440</wp:posOffset>
                </wp:positionV>
                <wp:extent cx="4457700" cy="800100"/>
                <wp:effectExtent l="3175"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EDCD7" w14:textId="77777777" w:rsidR="008837B5" w:rsidRDefault="008837B5" w:rsidP="008837B5">
                            <w:pPr>
                              <w:jc w:val="center"/>
                              <w:rPr>
                                <w:b/>
                                <w:sz w:val="32"/>
                                <w:szCs w:val="26"/>
                                <w:u w:val="single"/>
                              </w:rPr>
                            </w:pPr>
                            <w:r>
                              <w:rPr>
                                <w:b/>
                                <w:sz w:val="32"/>
                                <w:szCs w:val="26"/>
                                <w:u w:val="single"/>
                              </w:rPr>
                              <w:t>Annexe n°</w:t>
                            </w:r>
                            <w:proofErr w:type="gramStart"/>
                            <w:r>
                              <w:rPr>
                                <w:b/>
                                <w:sz w:val="32"/>
                                <w:szCs w:val="26"/>
                                <w:u w:val="single"/>
                              </w:rPr>
                              <w:t xml:space="preserve"> </w:t>
                            </w:r>
                            <w:r w:rsidR="000A44D3">
                              <w:rPr>
                                <w:b/>
                                <w:sz w:val="32"/>
                                <w:szCs w:val="26"/>
                                <w:u w:val="single"/>
                              </w:rPr>
                              <w:t>….</w:t>
                            </w:r>
                            <w:proofErr w:type="gramEnd"/>
                            <w:r w:rsidR="000A44D3">
                              <w:rPr>
                                <w:b/>
                                <w:sz w:val="32"/>
                                <w:szCs w:val="26"/>
                                <w:u w:val="single"/>
                              </w:rPr>
                              <w:t>.</w:t>
                            </w:r>
                          </w:p>
                          <w:p w14:paraId="4BFB18FE" w14:textId="77777777" w:rsidR="008837B5" w:rsidRDefault="008837B5" w:rsidP="008837B5">
                            <w:pPr>
                              <w:jc w:val="center"/>
                              <w:rPr>
                                <w:b/>
                                <w:sz w:val="32"/>
                                <w:szCs w:val="26"/>
                                <w:u w:val="single"/>
                              </w:rPr>
                            </w:pPr>
                            <w:proofErr w:type="gramStart"/>
                            <w:r w:rsidRPr="00E176DB">
                              <w:rPr>
                                <w:b/>
                                <w:sz w:val="32"/>
                                <w:szCs w:val="26"/>
                                <w:u w:val="single"/>
                              </w:rPr>
                              <w:t>à</w:t>
                            </w:r>
                            <w:proofErr w:type="gramEnd"/>
                            <w:r w:rsidRPr="00E176DB">
                              <w:rPr>
                                <w:b/>
                                <w:sz w:val="32"/>
                                <w:szCs w:val="26"/>
                                <w:u w:val="single"/>
                              </w:rPr>
                              <w:t xml:space="preserve"> l’Acte d’Engagement</w:t>
                            </w:r>
                          </w:p>
                          <w:p w14:paraId="7AFAAFE5" w14:textId="77777777" w:rsidR="008837B5" w:rsidRDefault="008837B5" w:rsidP="008837B5">
                            <w:pPr>
                              <w:jc w:val="center"/>
                              <w:rPr>
                                <w:b/>
                                <w:sz w:val="32"/>
                                <w:szCs w:val="26"/>
                                <w:u w:val="single"/>
                              </w:rPr>
                            </w:pPr>
                            <w:r w:rsidRPr="00E176DB">
                              <w:rPr>
                                <w:b/>
                                <w:smallCaps/>
                                <w:sz w:val="26"/>
                                <w:szCs w:val="26"/>
                                <w:u w:val="single"/>
                              </w:rPr>
                              <w:t>« ACTION D’INSERTION PROFESSIONNELLE </w:t>
                            </w:r>
                            <w:r w:rsidRPr="00E176DB">
                              <w:rPr>
                                <w:b/>
                                <w:sz w:val="26"/>
                                <w:szCs w:val="26"/>
                                <w:u w:val="single"/>
                              </w:rPr>
                              <w:t>»</w:t>
                            </w:r>
                          </w:p>
                          <w:p w14:paraId="7E3AEC68" w14:textId="77777777" w:rsidR="008837B5" w:rsidRPr="00C8090A" w:rsidRDefault="008837B5" w:rsidP="008837B5">
                            <w:pPr>
                              <w:jc w:val="right"/>
                              <w:rPr>
                                <w:rFonts w:ascii="Franklin Gothic Medium" w:hAnsi="Franklin Gothic Medium"/>
                                <w:b/>
                                <w:bCs/>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A202C" id="_x0000_t202" coordsize="21600,21600" o:spt="202" path="m,l,21600r21600,l21600,xe">
                <v:stroke joinstyle="miter"/>
                <v:path gradientshapeok="t" o:connecttype="rect"/>
              </v:shapetype>
              <v:shape id="Text Box 2" o:spid="_x0000_s1026" type="#_x0000_t202" style="position:absolute;left:0;text-align:left;margin-left:164.1pt;margin-top:-27.2pt;width:351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" filled="f" stroked="f">
                <v:textbox>
                  <w:txbxContent>
                    <w:p w14:paraId="65CEDCD7" w14:textId="77777777" w:rsidR="008837B5" w:rsidRDefault="008837B5" w:rsidP="008837B5">
                      <w:pPr>
                        <w:jc w:val="center"/>
                        <w:rPr>
                          <w:b/>
                          <w:sz w:val="32"/>
                          <w:szCs w:val="26"/>
                          <w:u w:val="single"/>
                        </w:rPr>
                      </w:pPr>
                      <w:r>
                        <w:rPr>
                          <w:b/>
                          <w:sz w:val="32"/>
                          <w:szCs w:val="26"/>
                          <w:u w:val="single"/>
                        </w:rPr>
                        <w:t>Annexe n°</w:t>
                      </w:r>
                      <w:proofErr w:type="gramStart"/>
                      <w:r>
                        <w:rPr>
                          <w:b/>
                          <w:sz w:val="32"/>
                          <w:szCs w:val="26"/>
                          <w:u w:val="single"/>
                        </w:rPr>
                        <w:t xml:space="preserve"> </w:t>
                      </w:r>
                      <w:r w:rsidR="000A44D3">
                        <w:rPr>
                          <w:b/>
                          <w:sz w:val="32"/>
                          <w:szCs w:val="26"/>
                          <w:u w:val="single"/>
                        </w:rPr>
                        <w:t>….</w:t>
                      </w:r>
                      <w:proofErr w:type="gramEnd"/>
                      <w:r w:rsidR="000A44D3">
                        <w:rPr>
                          <w:b/>
                          <w:sz w:val="32"/>
                          <w:szCs w:val="26"/>
                          <w:u w:val="single"/>
                        </w:rPr>
                        <w:t>.</w:t>
                      </w:r>
                    </w:p>
                    <w:p w14:paraId="4BFB18FE" w14:textId="77777777" w:rsidR="008837B5" w:rsidRDefault="008837B5" w:rsidP="008837B5">
                      <w:pPr>
                        <w:jc w:val="center"/>
                        <w:rPr>
                          <w:b/>
                          <w:sz w:val="32"/>
                          <w:szCs w:val="26"/>
                          <w:u w:val="single"/>
                        </w:rPr>
                      </w:pPr>
                      <w:proofErr w:type="gramStart"/>
                      <w:r w:rsidRPr="00E176DB">
                        <w:rPr>
                          <w:b/>
                          <w:sz w:val="32"/>
                          <w:szCs w:val="26"/>
                          <w:u w:val="single"/>
                        </w:rPr>
                        <w:t>à</w:t>
                      </w:r>
                      <w:proofErr w:type="gramEnd"/>
                      <w:r w:rsidRPr="00E176DB">
                        <w:rPr>
                          <w:b/>
                          <w:sz w:val="32"/>
                          <w:szCs w:val="26"/>
                          <w:u w:val="single"/>
                        </w:rPr>
                        <w:t xml:space="preserve"> l’Acte d’Engagement</w:t>
                      </w:r>
                    </w:p>
                    <w:p w14:paraId="7AFAAFE5" w14:textId="77777777" w:rsidR="008837B5" w:rsidRDefault="008837B5" w:rsidP="008837B5">
                      <w:pPr>
                        <w:jc w:val="center"/>
                        <w:rPr>
                          <w:b/>
                          <w:sz w:val="32"/>
                          <w:szCs w:val="26"/>
                          <w:u w:val="single"/>
                        </w:rPr>
                      </w:pPr>
                      <w:r w:rsidRPr="00E176DB">
                        <w:rPr>
                          <w:b/>
                          <w:smallCaps/>
                          <w:sz w:val="26"/>
                          <w:szCs w:val="26"/>
                          <w:u w:val="single"/>
                        </w:rPr>
                        <w:t>« ACTION D’INSERTION PROFESSIONNELLE </w:t>
                      </w:r>
                      <w:r w:rsidRPr="00E176DB">
                        <w:rPr>
                          <w:b/>
                          <w:sz w:val="26"/>
                          <w:szCs w:val="26"/>
                          <w:u w:val="single"/>
                        </w:rPr>
                        <w:t>»</w:t>
                      </w:r>
                    </w:p>
                    <w:p w14:paraId="7E3AEC68" w14:textId="77777777" w:rsidR="008837B5" w:rsidRPr="00C8090A" w:rsidRDefault="008837B5" w:rsidP="008837B5">
                      <w:pPr>
                        <w:jc w:val="right"/>
                        <w:rPr>
                          <w:rFonts w:ascii="Franklin Gothic Medium" w:hAnsi="Franklin Gothic Medium"/>
                          <w:b/>
                          <w:bCs/>
                          <w:sz w:val="48"/>
                          <w:szCs w:val="48"/>
                        </w:rPr>
                      </w:pPr>
                    </w:p>
                  </w:txbxContent>
                </v:textbox>
              </v:shape>
            </w:pict>
          </mc:Fallback>
        </mc:AlternateContent>
      </w:r>
      <w:r>
        <w:rPr>
          <w:noProof/>
        </w:rPr>
        <w:drawing>
          <wp:anchor distT="0" distB="0" distL="0" distR="0" simplePos="0" relativeHeight="251658240" behindDoc="0" locked="0" layoutInCell="1" allowOverlap="1" wp14:anchorId="14211845" wp14:editId="684BEE54">
            <wp:simplePos x="0" y="0"/>
            <wp:positionH relativeFrom="margin">
              <wp:posOffset>-268605</wp:posOffset>
            </wp:positionH>
            <wp:positionV relativeFrom="paragraph">
              <wp:posOffset>-1905</wp:posOffset>
            </wp:positionV>
            <wp:extent cx="770890" cy="46863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089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30BF60" w14:textId="77777777" w:rsidR="008837B5" w:rsidRDefault="008837B5" w:rsidP="008837B5">
      <w:pPr>
        <w:tabs>
          <w:tab w:val="left" w:pos="3640"/>
          <w:tab w:val="left" w:pos="7445"/>
        </w:tabs>
        <w:ind w:left="-540"/>
        <w:rPr>
          <w:sz w:val="22"/>
          <w:szCs w:val="22"/>
        </w:rPr>
      </w:pPr>
    </w:p>
    <w:p w14:paraId="192AB226" w14:textId="77777777" w:rsidR="008837B5" w:rsidRDefault="008837B5" w:rsidP="008837B5">
      <w:pPr>
        <w:ind w:left="-540"/>
      </w:pPr>
      <w:r>
        <w:t>________________________________________________________________________</w:t>
      </w:r>
    </w:p>
    <w:p w14:paraId="1601216A" w14:textId="77777777" w:rsidR="008837B5" w:rsidRPr="008837B5" w:rsidRDefault="008837B5" w:rsidP="008837B5">
      <w:pPr>
        <w:tabs>
          <w:tab w:val="left" w:pos="3640"/>
          <w:tab w:val="left" w:pos="7445"/>
        </w:tabs>
        <w:rPr>
          <w:rFonts w:ascii="Tahoma" w:hAnsi="Tahoma" w:cs="Tahoma"/>
          <w:sz w:val="20"/>
          <w:szCs w:val="20"/>
        </w:rPr>
      </w:pPr>
    </w:p>
    <w:p w14:paraId="446BAF88" w14:textId="77777777" w:rsidR="008837B5" w:rsidRPr="008837B5" w:rsidRDefault="008837B5" w:rsidP="008837B5">
      <w:pPr>
        <w:tabs>
          <w:tab w:val="left" w:pos="3640"/>
          <w:tab w:val="left" w:pos="7445"/>
        </w:tabs>
        <w:rPr>
          <w:rFonts w:ascii="Tahoma" w:hAnsi="Tahoma" w:cs="Tahoma"/>
          <w:sz w:val="20"/>
          <w:szCs w:val="20"/>
        </w:rPr>
      </w:pPr>
    </w:p>
    <w:p w14:paraId="7239CDF1" w14:textId="77777777" w:rsidR="00707E87" w:rsidRPr="008837B5" w:rsidRDefault="00707E87" w:rsidP="008B727A">
      <w:pPr>
        <w:jc w:val="both"/>
        <w:rPr>
          <w:rFonts w:ascii="Tahoma" w:hAnsi="Tahoma" w:cs="Tahoma"/>
          <w:smallCaps/>
          <w:sz w:val="20"/>
          <w:szCs w:val="20"/>
        </w:rPr>
      </w:pPr>
    </w:p>
    <w:p w14:paraId="2E9E9914" w14:textId="77777777" w:rsidR="00707E87" w:rsidRPr="00B031DA" w:rsidRDefault="00707E87" w:rsidP="00B031DA">
      <w:pPr>
        <w:pStyle w:val="Retraitcorpsdetexte"/>
        <w:pBdr>
          <w:top w:val="single" w:sz="4" w:space="1" w:color="auto"/>
          <w:left w:val="single" w:sz="4" w:space="1" w:color="auto"/>
          <w:bottom w:val="single" w:sz="4" w:space="1" w:color="auto"/>
          <w:right w:val="single" w:sz="4" w:space="1" w:color="auto"/>
        </w:pBdr>
        <w:ind w:left="0"/>
        <w:jc w:val="center"/>
        <w:rPr>
          <w:rFonts w:cs="Arial"/>
          <w:sz w:val="22"/>
          <w:szCs w:val="22"/>
        </w:rPr>
      </w:pPr>
      <w:r w:rsidRPr="005A4133">
        <w:rPr>
          <w:rFonts w:cs="Arial"/>
          <w:sz w:val="22"/>
          <w:szCs w:val="22"/>
          <w:u w:val="single"/>
        </w:rPr>
        <w:t>Objet du marché</w:t>
      </w:r>
      <w:r w:rsidRPr="005A4133">
        <w:rPr>
          <w:rFonts w:cs="Arial"/>
          <w:sz w:val="22"/>
          <w:szCs w:val="22"/>
        </w:rPr>
        <w:t> :</w:t>
      </w:r>
    </w:p>
    <w:p w14:paraId="156357EE" w14:textId="7D1A72D7" w:rsidR="00B031DA" w:rsidRDefault="00E4630C" w:rsidP="00B031DA">
      <w:pPr>
        <w:pBdr>
          <w:top w:val="single" w:sz="4" w:space="1" w:color="auto"/>
          <w:left w:val="single" w:sz="4" w:space="1" w:color="auto"/>
          <w:bottom w:val="single" w:sz="4" w:space="1" w:color="auto"/>
          <w:right w:val="single" w:sz="4" w:space="1" w:color="auto"/>
        </w:pBdr>
        <w:tabs>
          <w:tab w:val="left" w:pos="1985"/>
        </w:tabs>
        <w:rPr>
          <w:rFonts w:cs="Arial"/>
          <w:b/>
          <w:color w:val="0000FF"/>
          <w:sz w:val="22"/>
          <w:szCs w:val="22"/>
        </w:rPr>
      </w:pPr>
      <w:r w:rsidRPr="00E4630C">
        <w:rPr>
          <w:rFonts w:cs="Arial"/>
          <w:b/>
          <w:i/>
          <w:color w:val="0000FF"/>
          <w:sz w:val="22"/>
          <w:szCs w:val="22"/>
        </w:rPr>
        <w:t>2026DTA0005</w:t>
      </w:r>
      <w:r w:rsidR="00C05C92">
        <w:rPr>
          <w:rFonts w:cs="Arial"/>
          <w:b/>
          <w:i/>
          <w:color w:val="0000FF"/>
          <w:sz w:val="22"/>
          <w:szCs w:val="22"/>
        </w:rPr>
        <w:t xml:space="preserve"> </w:t>
      </w:r>
    </w:p>
    <w:p w14:paraId="1F30F9C3" w14:textId="77777777" w:rsidR="00B031DA" w:rsidRPr="00B031DA" w:rsidRDefault="00B031DA" w:rsidP="00B031DA">
      <w:pPr>
        <w:pBdr>
          <w:top w:val="single" w:sz="4" w:space="1" w:color="auto"/>
          <w:left w:val="single" w:sz="4" w:space="1" w:color="auto"/>
          <w:bottom w:val="single" w:sz="4" w:space="1" w:color="auto"/>
          <w:right w:val="single" w:sz="4" w:space="1" w:color="auto"/>
        </w:pBdr>
        <w:tabs>
          <w:tab w:val="left" w:pos="1985"/>
        </w:tabs>
        <w:rPr>
          <w:rFonts w:cs="Arial"/>
          <w:b/>
          <w:color w:val="0000FF"/>
          <w:sz w:val="22"/>
          <w:szCs w:val="22"/>
        </w:rPr>
      </w:pPr>
    </w:p>
    <w:p w14:paraId="46B50A85" w14:textId="66C0F2AE" w:rsidR="00DD7100" w:rsidRDefault="00725EA2" w:rsidP="00D7389B">
      <w:pPr>
        <w:pBdr>
          <w:top w:val="single" w:sz="4" w:space="1" w:color="auto"/>
          <w:left w:val="single" w:sz="4" w:space="1" w:color="auto"/>
          <w:bottom w:val="single" w:sz="4" w:space="1" w:color="auto"/>
          <w:right w:val="single" w:sz="4" w:space="1" w:color="auto"/>
        </w:pBdr>
        <w:tabs>
          <w:tab w:val="left" w:pos="1985"/>
        </w:tabs>
        <w:rPr>
          <w:rFonts w:cs="Arial"/>
          <w:sz w:val="22"/>
          <w:szCs w:val="22"/>
        </w:rPr>
      </w:pPr>
      <w:r w:rsidRPr="00725EA2">
        <w:rPr>
          <w:rFonts w:cs="Arial"/>
          <w:b/>
          <w:color w:val="0000FF"/>
          <w:sz w:val="22"/>
          <w:szCs w:val="22"/>
        </w:rPr>
        <w:t>CHU DE BREST – GHT BO – CH Saint-Renan</w:t>
      </w:r>
      <w:r w:rsidR="00210BE3">
        <w:rPr>
          <w:rFonts w:cs="Arial"/>
          <w:b/>
          <w:color w:val="0000FF"/>
          <w:sz w:val="22"/>
          <w:szCs w:val="22"/>
        </w:rPr>
        <w:t xml:space="preserve"> </w:t>
      </w:r>
      <w:r w:rsidR="00BE6AD7" w:rsidRPr="00BE6AD7">
        <w:rPr>
          <w:rFonts w:cs="Arial"/>
          <w:b/>
          <w:color w:val="0000FF"/>
          <w:sz w:val="22"/>
          <w:szCs w:val="22"/>
        </w:rPr>
        <w:t xml:space="preserve">Reconstruction partielle et réhabilitation de la résidence </w:t>
      </w:r>
      <w:proofErr w:type="spellStart"/>
      <w:r w:rsidR="00BE6AD7" w:rsidRPr="00BE6AD7">
        <w:rPr>
          <w:rFonts w:cs="Arial"/>
          <w:b/>
          <w:color w:val="0000FF"/>
          <w:sz w:val="22"/>
          <w:szCs w:val="22"/>
        </w:rPr>
        <w:t>Kernatous</w:t>
      </w:r>
      <w:proofErr w:type="spellEnd"/>
      <w:r w:rsidR="00BE6AD7" w:rsidRPr="00BE6AD7">
        <w:rPr>
          <w:rFonts w:cs="Arial"/>
          <w:b/>
          <w:color w:val="0000FF"/>
          <w:sz w:val="22"/>
          <w:szCs w:val="22"/>
        </w:rPr>
        <w:t xml:space="preserve"> CH Le Jeune St Renan</w:t>
      </w:r>
    </w:p>
    <w:p w14:paraId="74078B29" w14:textId="7D1CF561" w:rsidR="00707E87" w:rsidRDefault="00707E87" w:rsidP="00C05C92">
      <w:pPr>
        <w:pBdr>
          <w:top w:val="single" w:sz="4" w:space="1" w:color="auto"/>
          <w:left w:val="single" w:sz="4" w:space="1" w:color="auto"/>
          <w:bottom w:val="single" w:sz="4" w:space="1" w:color="auto"/>
          <w:right w:val="single" w:sz="4" w:space="1" w:color="auto"/>
        </w:pBdr>
        <w:tabs>
          <w:tab w:val="left" w:pos="1985"/>
        </w:tabs>
        <w:jc w:val="center"/>
        <w:rPr>
          <w:rFonts w:cs="Arial"/>
          <w:sz w:val="22"/>
          <w:szCs w:val="22"/>
        </w:rPr>
      </w:pPr>
      <w:r>
        <w:rPr>
          <w:rFonts w:cs="Arial"/>
          <w:sz w:val="22"/>
          <w:szCs w:val="22"/>
          <w:u w:val="single"/>
        </w:rPr>
        <w:t>Référence du d</w:t>
      </w:r>
      <w:r w:rsidRPr="000B4F55">
        <w:rPr>
          <w:rFonts w:cs="Arial"/>
          <w:sz w:val="22"/>
          <w:szCs w:val="22"/>
          <w:u w:val="single"/>
        </w:rPr>
        <w:t>ossier</w:t>
      </w:r>
      <w:r w:rsidRPr="002C5F81">
        <w:rPr>
          <w:rFonts w:cs="Arial"/>
          <w:sz w:val="22"/>
          <w:szCs w:val="22"/>
        </w:rPr>
        <w:t xml:space="preserve"> :</w:t>
      </w:r>
      <w:r w:rsidRPr="009C3462">
        <w:rPr>
          <w:rFonts w:cs="Arial"/>
          <w:sz w:val="22"/>
          <w:szCs w:val="22"/>
        </w:rPr>
        <w:t xml:space="preserve"> </w:t>
      </w:r>
      <w:r w:rsidR="00E4630C" w:rsidRPr="00E4630C">
        <w:rPr>
          <w:rFonts w:cs="Arial"/>
          <w:b/>
          <w:i/>
          <w:color w:val="0000FF"/>
          <w:sz w:val="22"/>
          <w:szCs w:val="22"/>
        </w:rPr>
        <w:t>2026DTA0005</w:t>
      </w:r>
      <w:r w:rsidR="00C05C92">
        <w:rPr>
          <w:rFonts w:cs="Arial"/>
          <w:b/>
          <w:i/>
          <w:color w:val="0000FF"/>
          <w:sz w:val="22"/>
          <w:szCs w:val="22"/>
        </w:rPr>
        <w:t xml:space="preserve"> </w:t>
      </w:r>
    </w:p>
    <w:p w14:paraId="60729961" w14:textId="77777777" w:rsidR="00707E87" w:rsidRDefault="00707E87" w:rsidP="00733FF9">
      <w:pPr>
        <w:pStyle w:val="Retraitcorpsdetexte"/>
        <w:ind w:left="0"/>
        <w:jc w:val="both"/>
        <w:rPr>
          <w:rFonts w:cs="Arial"/>
          <w:sz w:val="22"/>
          <w:szCs w:val="22"/>
        </w:rPr>
      </w:pPr>
    </w:p>
    <w:p w14:paraId="27731740" w14:textId="77777777" w:rsidR="0092657D" w:rsidRDefault="0092657D" w:rsidP="00733FF9">
      <w:pPr>
        <w:pStyle w:val="Retraitcorpsdetexte"/>
        <w:ind w:left="0"/>
        <w:jc w:val="both"/>
        <w:rPr>
          <w:rFonts w:cs="Arial"/>
          <w:sz w:val="22"/>
          <w:szCs w:val="22"/>
        </w:rPr>
      </w:pPr>
    </w:p>
    <w:p w14:paraId="054FB324" w14:textId="77777777" w:rsidR="00707E87" w:rsidRPr="00CE3D73" w:rsidRDefault="00707E87" w:rsidP="00CE3D73">
      <w:pPr>
        <w:pStyle w:val="Retraitcorpsdetexte"/>
        <w:pBdr>
          <w:top w:val="single" w:sz="4" w:space="1" w:color="auto"/>
          <w:left w:val="single" w:sz="4" w:space="4" w:color="auto"/>
          <w:bottom w:val="single" w:sz="4" w:space="1" w:color="auto"/>
          <w:right w:val="single" w:sz="4" w:space="4" w:color="auto"/>
        </w:pBdr>
        <w:ind w:left="0"/>
        <w:jc w:val="both"/>
        <w:rPr>
          <w:rFonts w:cs="Arial"/>
          <w:i/>
          <w:sz w:val="22"/>
          <w:szCs w:val="22"/>
        </w:rPr>
      </w:pPr>
    </w:p>
    <w:p w14:paraId="5D982B17" w14:textId="77777777" w:rsidR="00707E87" w:rsidRPr="00CE3D73" w:rsidRDefault="00707E87" w:rsidP="00CE3D73">
      <w:pPr>
        <w:pStyle w:val="Retraitcorpsdetexte"/>
        <w:pBdr>
          <w:top w:val="single" w:sz="4" w:space="1" w:color="auto"/>
          <w:left w:val="single" w:sz="4" w:space="4" w:color="auto"/>
          <w:bottom w:val="single" w:sz="4" w:space="1" w:color="auto"/>
          <w:right w:val="single" w:sz="4" w:space="4" w:color="auto"/>
        </w:pBdr>
        <w:ind w:left="0"/>
        <w:jc w:val="both"/>
        <w:rPr>
          <w:rFonts w:cs="Arial"/>
          <w:i/>
          <w:sz w:val="22"/>
          <w:szCs w:val="22"/>
        </w:rPr>
      </w:pPr>
      <w:r w:rsidRPr="00CE3D73">
        <w:rPr>
          <w:rFonts w:cs="Arial"/>
          <w:i/>
          <w:sz w:val="22"/>
          <w:szCs w:val="22"/>
        </w:rPr>
        <w:t xml:space="preserve">La Maison de l’Emploi et de </w:t>
      </w:r>
      <w:smartTag w:uri="urn:schemas-microsoft-com:office:smarttags" w:element="PersonName">
        <w:smartTagPr>
          <w:attr w:name="ProductID" w:val="la Formation Professionnelle"/>
        </w:smartTagPr>
        <w:r w:rsidRPr="00CE3D73">
          <w:rPr>
            <w:rFonts w:cs="Arial"/>
            <w:i/>
            <w:sz w:val="22"/>
            <w:szCs w:val="22"/>
          </w:rPr>
          <w:t>la Formation Professionnelle</w:t>
        </w:r>
      </w:smartTag>
      <w:r w:rsidRPr="00CE3D73">
        <w:rPr>
          <w:rFonts w:cs="Arial"/>
          <w:i/>
          <w:sz w:val="22"/>
          <w:szCs w:val="22"/>
        </w:rPr>
        <w:t xml:space="preserve"> du Pays de Brest </w:t>
      </w:r>
      <w:r>
        <w:rPr>
          <w:rFonts w:cs="Arial"/>
          <w:i/>
          <w:sz w:val="22"/>
          <w:szCs w:val="22"/>
        </w:rPr>
        <w:t xml:space="preserve">(M.E.F.P.) </w:t>
      </w:r>
      <w:r w:rsidRPr="00CE3D73">
        <w:rPr>
          <w:rFonts w:cs="Arial"/>
          <w:i/>
          <w:sz w:val="22"/>
          <w:szCs w:val="22"/>
        </w:rPr>
        <w:t>a été mandatée par la Collectivité pour vous informer et vous aider dans la mise en œuvre de l’action d’insertion professionnelle dite « Clause d’insertion ». Elle peut, à ce titre, vous aider à renseigner le présent document et/ou vous proposer des personnes répondant aux critères retenus.</w:t>
      </w:r>
    </w:p>
    <w:p w14:paraId="31BA0858" w14:textId="77777777" w:rsidR="00707E87" w:rsidRPr="003B3826" w:rsidRDefault="00707E87" w:rsidP="00CE3D73">
      <w:pPr>
        <w:pBdr>
          <w:top w:val="single" w:sz="4" w:space="1" w:color="auto"/>
          <w:left w:val="single" w:sz="4" w:space="4" w:color="auto"/>
          <w:bottom w:val="single" w:sz="4" w:space="1" w:color="auto"/>
          <w:right w:val="single" w:sz="4" w:space="4" w:color="auto"/>
        </w:pBdr>
        <w:jc w:val="center"/>
        <w:rPr>
          <w:rFonts w:cs="Arial"/>
          <w:b/>
          <w:i/>
          <w:sz w:val="22"/>
          <w:szCs w:val="22"/>
          <w:u w:val="single"/>
        </w:rPr>
      </w:pPr>
      <w:r w:rsidRPr="003B3826">
        <w:rPr>
          <w:rFonts w:cs="Arial"/>
          <w:b/>
          <w:i/>
          <w:sz w:val="22"/>
          <w:szCs w:val="22"/>
          <w:u w:val="single"/>
        </w:rPr>
        <w:t>Contact :</w:t>
      </w:r>
    </w:p>
    <w:p w14:paraId="48DEDC87" w14:textId="77777777" w:rsidR="00707E87" w:rsidRPr="003B3826" w:rsidRDefault="00E95CA3" w:rsidP="00CE3D73">
      <w:pPr>
        <w:pBdr>
          <w:top w:val="single" w:sz="4" w:space="1" w:color="auto"/>
          <w:left w:val="single" w:sz="4" w:space="4" w:color="auto"/>
          <w:bottom w:val="single" w:sz="4" w:space="1" w:color="auto"/>
          <w:right w:val="single" w:sz="4" w:space="4" w:color="auto"/>
        </w:pBdr>
        <w:jc w:val="center"/>
        <w:rPr>
          <w:rFonts w:cs="Arial"/>
          <w:bCs/>
          <w:i/>
          <w:smallCaps/>
          <w:sz w:val="22"/>
          <w:szCs w:val="22"/>
        </w:rPr>
      </w:pPr>
      <w:r>
        <w:rPr>
          <w:rFonts w:cs="Arial"/>
          <w:bCs/>
          <w:i/>
          <w:smallCaps/>
          <w:sz w:val="22"/>
          <w:szCs w:val="22"/>
        </w:rPr>
        <w:t>DEFIS EMPLOI – Pays de Brest</w:t>
      </w:r>
    </w:p>
    <w:p w14:paraId="28BF089A" w14:textId="77777777" w:rsidR="00707E87" w:rsidRPr="003B3826" w:rsidRDefault="00707E87" w:rsidP="00CE3D73">
      <w:pPr>
        <w:pBdr>
          <w:top w:val="single" w:sz="4" w:space="1" w:color="auto"/>
          <w:left w:val="single" w:sz="4" w:space="4" w:color="auto"/>
          <w:bottom w:val="single" w:sz="4" w:space="1" w:color="auto"/>
          <w:right w:val="single" w:sz="4" w:space="4" w:color="auto"/>
        </w:pBdr>
        <w:jc w:val="center"/>
        <w:rPr>
          <w:rFonts w:cs="Arial"/>
          <w:bCs/>
          <w:i/>
          <w:smallCaps/>
          <w:sz w:val="22"/>
          <w:szCs w:val="22"/>
        </w:rPr>
      </w:pPr>
      <w:r w:rsidRPr="003B3826">
        <w:rPr>
          <w:rFonts w:cs="Arial"/>
          <w:bCs/>
          <w:i/>
          <w:smallCaps/>
          <w:sz w:val="22"/>
          <w:szCs w:val="22"/>
        </w:rPr>
        <w:t>Chargé de mission « Clause d’insertion »</w:t>
      </w:r>
    </w:p>
    <w:p w14:paraId="43B9C274" w14:textId="77777777" w:rsidR="00707E87" w:rsidRPr="003B3826" w:rsidRDefault="00707E87" w:rsidP="00CE3D73">
      <w:pPr>
        <w:pBdr>
          <w:top w:val="single" w:sz="4" w:space="1" w:color="auto"/>
          <w:left w:val="single" w:sz="4" w:space="4" w:color="auto"/>
          <w:bottom w:val="single" w:sz="4" w:space="1" w:color="auto"/>
          <w:right w:val="single" w:sz="4" w:space="4" w:color="auto"/>
        </w:pBdr>
        <w:jc w:val="center"/>
        <w:rPr>
          <w:rFonts w:cs="Arial"/>
          <w:i/>
          <w:smallCaps/>
          <w:sz w:val="22"/>
          <w:szCs w:val="22"/>
        </w:rPr>
      </w:pPr>
      <w:r w:rsidRPr="003B3826">
        <w:rPr>
          <w:rFonts w:cs="Arial"/>
          <w:i/>
          <w:smallCaps/>
          <w:sz w:val="22"/>
          <w:szCs w:val="22"/>
        </w:rPr>
        <w:t xml:space="preserve">1, rue Louis Pidoux </w:t>
      </w:r>
      <w:r>
        <w:rPr>
          <w:rFonts w:cs="Arial"/>
          <w:i/>
          <w:smallCaps/>
          <w:sz w:val="22"/>
          <w:szCs w:val="22"/>
        </w:rPr>
        <w:t>-</w:t>
      </w:r>
      <w:r w:rsidRPr="003B3826">
        <w:rPr>
          <w:rFonts w:cs="Arial"/>
          <w:i/>
          <w:smallCaps/>
          <w:sz w:val="22"/>
          <w:szCs w:val="22"/>
        </w:rPr>
        <w:t xml:space="preserve"> 29200 BREST</w:t>
      </w:r>
    </w:p>
    <w:p w14:paraId="4865B30F" w14:textId="77777777" w:rsidR="00707E87" w:rsidRPr="003B3826" w:rsidRDefault="00707E87" w:rsidP="00CE3D73">
      <w:pPr>
        <w:pBdr>
          <w:top w:val="single" w:sz="4" w:space="1" w:color="auto"/>
          <w:left w:val="single" w:sz="4" w:space="4" w:color="auto"/>
          <w:bottom w:val="single" w:sz="4" w:space="1" w:color="auto"/>
          <w:right w:val="single" w:sz="4" w:space="4" w:color="auto"/>
        </w:pBdr>
        <w:jc w:val="center"/>
        <w:rPr>
          <w:rFonts w:cs="Arial"/>
          <w:i/>
          <w:smallCaps/>
          <w:sz w:val="22"/>
          <w:szCs w:val="22"/>
        </w:rPr>
      </w:pPr>
      <w:r w:rsidRPr="003B3826">
        <w:rPr>
          <w:rFonts w:cs="Arial"/>
          <w:i/>
          <w:sz w:val="22"/>
          <w:szCs w:val="22"/>
        </w:rPr>
        <w:sym w:font="Wingdings" w:char="F028"/>
      </w:r>
      <w:r w:rsidRPr="003B3826">
        <w:rPr>
          <w:rFonts w:cs="Arial"/>
          <w:i/>
          <w:sz w:val="22"/>
          <w:szCs w:val="22"/>
        </w:rPr>
        <w:t xml:space="preserve"> :</w:t>
      </w:r>
      <w:r>
        <w:rPr>
          <w:rFonts w:cs="Arial"/>
          <w:i/>
          <w:sz w:val="22"/>
          <w:szCs w:val="22"/>
        </w:rPr>
        <w:t xml:space="preserve"> </w:t>
      </w:r>
      <w:r w:rsidR="00E95CA3">
        <w:rPr>
          <w:rFonts w:cs="Arial"/>
          <w:i/>
          <w:smallCaps/>
          <w:sz w:val="22"/>
          <w:szCs w:val="22"/>
        </w:rPr>
        <w:t>02.98.42.08.24</w:t>
      </w:r>
    </w:p>
    <w:p w14:paraId="009314E7" w14:textId="77777777" w:rsidR="00707E87" w:rsidRPr="003B3826" w:rsidRDefault="00707E87" w:rsidP="00CE3D73">
      <w:pPr>
        <w:pBdr>
          <w:top w:val="single" w:sz="4" w:space="1" w:color="auto"/>
          <w:left w:val="single" w:sz="4" w:space="4" w:color="auto"/>
          <w:bottom w:val="single" w:sz="4" w:space="1" w:color="auto"/>
          <w:right w:val="single" w:sz="4" w:space="4" w:color="auto"/>
        </w:pBdr>
        <w:jc w:val="center"/>
        <w:rPr>
          <w:rFonts w:cs="Arial"/>
          <w:i/>
          <w:sz w:val="22"/>
          <w:szCs w:val="22"/>
        </w:rPr>
      </w:pPr>
      <w:r w:rsidRPr="003B3826">
        <w:rPr>
          <w:rFonts w:cs="Arial"/>
          <w:i/>
          <w:spacing w:val="20"/>
          <w:sz w:val="22"/>
          <w:szCs w:val="22"/>
        </w:rPr>
        <w:t xml:space="preserve">Courriel : </w:t>
      </w:r>
      <w:hyperlink r:id="rId13" w:history="1">
        <w:r w:rsidR="00E95CA3" w:rsidRPr="003D2AC0">
          <w:rPr>
            <w:rStyle w:val="Lienhypertexte"/>
            <w:szCs w:val="20"/>
          </w:rPr>
          <w:t>contact@defisemploi.bzh</w:t>
        </w:r>
      </w:hyperlink>
    </w:p>
    <w:p w14:paraId="25959C37" w14:textId="77777777" w:rsidR="00707E87" w:rsidRDefault="00707E87" w:rsidP="008B727A">
      <w:pPr>
        <w:tabs>
          <w:tab w:val="left" w:pos="1985"/>
        </w:tabs>
        <w:jc w:val="both"/>
        <w:rPr>
          <w:rFonts w:cs="Arial"/>
          <w:sz w:val="22"/>
          <w:szCs w:val="22"/>
        </w:rPr>
      </w:pPr>
    </w:p>
    <w:p w14:paraId="7796A998" w14:textId="77777777" w:rsidR="0092657D" w:rsidRDefault="0092657D" w:rsidP="008B727A">
      <w:pPr>
        <w:tabs>
          <w:tab w:val="left" w:pos="1985"/>
        </w:tabs>
        <w:jc w:val="both"/>
        <w:rPr>
          <w:rFonts w:cs="Arial"/>
          <w:sz w:val="22"/>
          <w:szCs w:val="22"/>
        </w:rPr>
      </w:pPr>
    </w:p>
    <w:p w14:paraId="69F519B9" w14:textId="77777777" w:rsidR="00707E87" w:rsidRDefault="00707E87" w:rsidP="008B727A">
      <w:pPr>
        <w:tabs>
          <w:tab w:val="left" w:pos="1985"/>
        </w:tabs>
        <w:jc w:val="both"/>
        <w:rPr>
          <w:rFonts w:cs="Arial"/>
          <w:sz w:val="22"/>
          <w:szCs w:val="22"/>
        </w:rPr>
      </w:pPr>
    </w:p>
    <w:p w14:paraId="7AE8CD35" w14:textId="77777777" w:rsidR="00707E87" w:rsidRPr="005A4133" w:rsidRDefault="00707E87" w:rsidP="008B727A">
      <w:pPr>
        <w:tabs>
          <w:tab w:val="left" w:pos="1985"/>
        </w:tabs>
        <w:jc w:val="both"/>
        <w:rPr>
          <w:rFonts w:cs="Arial"/>
          <w:sz w:val="22"/>
          <w:szCs w:val="22"/>
        </w:rPr>
      </w:pPr>
      <w:r w:rsidRPr="00DF02D0">
        <w:rPr>
          <w:rFonts w:cs="Arial"/>
          <w:b/>
          <w:sz w:val="22"/>
          <w:szCs w:val="22"/>
        </w:rPr>
        <w:t>L</w:t>
      </w:r>
      <w:r w:rsidR="001516DE">
        <w:rPr>
          <w:rFonts w:cs="Arial"/>
          <w:b/>
          <w:sz w:val="22"/>
          <w:szCs w:val="22"/>
        </w:rPr>
        <w:t>e titulaire du marché</w:t>
      </w:r>
      <w:r w:rsidRPr="005A4133">
        <w:rPr>
          <w:rFonts w:cs="Arial"/>
          <w:sz w:val="22"/>
          <w:szCs w:val="22"/>
        </w:rPr>
        <w:tab/>
        <w:t xml:space="preserve">: </w:t>
      </w:r>
      <w:r w:rsidRPr="005A4133">
        <w:rPr>
          <w:rFonts w:cs="Arial"/>
          <w:sz w:val="22"/>
          <w:szCs w:val="22"/>
        </w:rPr>
        <w:fldChar w:fldCharType="begin">
          <w:ffData>
            <w:name w:val="Texte6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501565E3" w14:textId="77777777" w:rsidR="00707E87" w:rsidRDefault="00707E87" w:rsidP="008B727A">
      <w:pPr>
        <w:tabs>
          <w:tab w:val="left" w:pos="1985"/>
        </w:tabs>
        <w:jc w:val="both"/>
        <w:rPr>
          <w:rFonts w:cs="Arial"/>
          <w:sz w:val="22"/>
          <w:szCs w:val="22"/>
        </w:rPr>
      </w:pPr>
    </w:p>
    <w:p w14:paraId="5FF28436" w14:textId="77777777" w:rsidR="0092657D" w:rsidRDefault="0092657D" w:rsidP="008B727A">
      <w:pPr>
        <w:tabs>
          <w:tab w:val="left" w:pos="1985"/>
        </w:tabs>
        <w:jc w:val="both"/>
        <w:rPr>
          <w:rFonts w:cs="Arial"/>
          <w:sz w:val="22"/>
          <w:szCs w:val="22"/>
        </w:rPr>
      </w:pPr>
    </w:p>
    <w:p w14:paraId="75C70825" w14:textId="77777777" w:rsidR="00707E87" w:rsidRPr="005A4133" w:rsidRDefault="00707E87" w:rsidP="008B727A">
      <w:pPr>
        <w:tabs>
          <w:tab w:val="left" w:pos="1985"/>
        </w:tabs>
        <w:jc w:val="both"/>
        <w:rPr>
          <w:rFonts w:cs="Arial"/>
          <w:sz w:val="22"/>
          <w:szCs w:val="22"/>
        </w:rPr>
      </w:pPr>
    </w:p>
    <w:p w14:paraId="6F906F4C" w14:textId="77777777" w:rsidR="00707E87" w:rsidRPr="005A4133" w:rsidRDefault="00707E87" w:rsidP="008B727A">
      <w:pPr>
        <w:tabs>
          <w:tab w:val="left" w:pos="1985"/>
        </w:tabs>
        <w:jc w:val="both"/>
        <w:rPr>
          <w:rFonts w:cs="Arial"/>
          <w:sz w:val="22"/>
          <w:szCs w:val="22"/>
        </w:rPr>
      </w:pPr>
      <w:r w:rsidRPr="00DF02D0">
        <w:rPr>
          <w:rFonts w:cs="Arial"/>
          <w:b/>
          <w:sz w:val="22"/>
          <w:szCs w:val="22"/>
        </w:rPr>
        <w:t>Représenté par</w:t>
      </w:r>
      <w:r w:rsidRPr="005A4133">
        <w:rPr>
          <w:rFonts w:cs="Arial"/>
          <w:sz w:val="22"/>
          <w:szCs w:val="22"/>
        </w:rPr>
        <w:t> </w:t>
      </w:r>
      <w:r w:rsidRPr="005A4133">
        <w:rPr>
          <w:rFonts w:cs="Arial"/>
          <w:sz w:val="22"/>
          <w:szCs w:val="22"/>
        </w:rPr>
        <w:tab/>
        <w:t xml:space="preserve">: </w:t>
      </w:r>
      <w:r w:rsidRPr="005A4133">
        <w:rPr>
          <w:rFonts w:cs="Arial"/>
          <w:sz w:val="22"/>
          <w:szCs w:val="22"/>
        </w:rPr>
        <w:fldChar w:fldCharType="begin">
          <w:ffData>
            <w:name w:val="Texte6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130A9A31" w14:textId="77777777" w:rsidR="00707E87" w:rsidRPr="005A4133" w:rsidRDefault="00707E87" w:rsidP="008B727A">
      <w:pPr>
        <w:jc w:val="both"/>
        <w:rPr>
          <w:rFonts w:cs="Arial"/>
          <w:sz w:val="22"/>
          <w:szCs w:val="22"/>
        </w:rPr>
      </w:pPr>
    </w:p>
    <w:p w14:paraId="18CA0CB7" w14:textId="77777777" w:rsidR="00707E87" w:rsidRDefault="00707E87" w:rsidP="000F3C0E">
      <w:pPr>
        <w:ind w:left="142" w:hanging="142"/>
        <w:jc w:val="both"/>
        <w:rPr>
          <w:rFonts w:cs="Arial"/>
          <w:sz w:val="22"/>
          <w:szCs w:val="22"/>
        </w:rPr>
      </w:pPr>
      <w:r>
        <w:rPr>
          <w:rFonts w:cs="Arial"/>
          <w:sz w:val="22"/>
          <w:szCs w:val="22"/>
        </w:rPr>
        <w:t>- </w:t>
      </w:r>
      <w:r w:rsidRPr="005A4133">
        <w:rPr>
          <w:rFonts w:cs="Arial"/>
          <w:sz w:val="22"/>
          <w:szCs w:val="22"/>
        </w:rPr>
        <w:t xml:space="preserve">déclare avoir pris connaissance du </w:t>
      </w:r>
      <w:r w:rsidRPr="005A4133">
        <w:rPr>
          <w:rFonts w:cs="Arial"/>
          <w:b/>
          <w:bCs/>
          <w:sz w:val="22"/>
          <w:szCs w:val="22"/>
        </w:rPr>
        <w:t xml:space="preserve">Cahier des Clauses </w:t>
      </w:r>
      <w:r>
        <w:rPr>
          <w:rFonts w:cs="Arial"/>
          <w:b/>
          <w:bCs/>
          <w:sz w:val="22"/>
          <w:szCs w:val="22"/>
        </w:rPr>
        <w:t>Particulières « Action d’insertion professionnelle »</w:t>
      </w:r>
      <w:r>
        <w:rPr>
          <w:rFonts w:cs="Arial"/>
          <w:sz w:val="22"/>
          <w:szCs w:val="22"/>
        </w:rPr>
        <w:t> ;</w:t>
      </w:r>
    </w:p>
    <w:p w14:paraId="1A5683D4" w14:textId="77777777" w:rsidR="00707E87" w:rsidRDefault="00707E87" w:rsidP="002E08B8">
      <w:pPr>
        <w:ind w:left="142" w:hanging="142"/>
        <w:jc w:val="both"/>
        <w:rPr>
          <w:rFonts w:cs="Arial"/>
          <w:sz w:val="22"/>
          <w:szCs w:val="22"/>
        </w:rPr>
      </w:pPr>
    </w:p>
    <w:p w14:paraId="040C0A1A" w14:textId="77777777" w:rsidR="002C5F81" w:rsidRPr="005A4133" w:rsidRDefault="002C5F81" w:rsidP="006679A2">
      <w:pPr>
        <w:pStyle w:val="Corpsdetexte2"/>
        <w:rPr>
          <w:rFonts w:cs="Arial"/>
          <w:sz w:val="22"/>
          <w:szCs w:val="22"/>
        </w:rPr>
      </w:pPr>
      <w:r>
        <w:rPr>
          <w:rFonts w:cs="Arial"/>
          <w:sz w:val="22"/>
          <w:szCs w:val="22"/>
        </w:rPr>
        <w:br w:type="page"/>
      </w:r>
    </w:p>
    <w:p w14:paraId="5CEC2FC1" w14:textId="77777777" w:rsidR="00707E87" w:rsidRDefault="00707E87" w:rsidP="006679A2">
      <w:pPr>
        <w:ind w:left="142" w:hanging="142"/>
        <w:jc w:val="both"/>
        <w:rPr>
          <w:rFonts w:cs="Arial"/>
          <w:sz w:val="22"/>
          <w:szCs w:val="22"/>
        </w:rPr>
      </w:pPr>
      <w:r w:rsidRPr="000C5E80">
        <w:rPr>
          <w:sz w:val="22"/>
          <w:szCs w:val="22"/>
        </w:rPr>
        <w:lastRenderedPageBreak/>
        <w:fldChar w:fldCharType="begin">
          <w:ffData>
            <w:name w:val="CaseACocher2"/>
            <w:enabled/>
            <w:calcOnExit w:val="0"/>
            <w:checkBox>
              <w:sizeAuto/>
              <w:default w:val="0"/>
            </w:checkBox>
          </w:ffData>
        </w:fldChar>
      </w:r>
      <w:r w:rsidRPr="000C5E80">
        <w:rPr>
          <w:sz w:val="22"/>
          <w:szCs w:val="22"/>
        </w:rPr>
        <w:instrText xml:space="preserve"> FORMCHECKBOX </w:instrText>
      </w:r>
      <w:r w:rsidRPr="000C5E80">
        <w:rPr>
          <w:sz w:val="22"/>
          <w:szCs w:val="22"/>
        </w:rPr>
      </w:r>
      <w:r w:rsidRPr="000C5E80">
        <w:rPr>
          <w:sz w:val="22"/>
          <w:szCs w:val="22"/>
        </w:rPr>
        <w:fldChar w:fldCharType="separate"/>
      </w:r>
      <w:r w:rsidRPr="000C5E80">
        <w:rPr>
          <w:sz w:val="22"/>
          <w:szCs w:val="22"/>
        </w:rPr>
        <w:fldChar w:fldCharType="end"/>
      </w:r>
      <w:r>
        <w:rPr>
          <w:sz w:val="22"/>
          <w:szCs w:val="22"/>
        </w:rPr>
        <w:t xml:space="preserve">   </w:t>
      </w:r>
      <w:r w:rsidRPr="005248C0">
        <w:rPr>
          <w:b/>
          <w:sz w:val="22"/>
          <w:szCs w:val="22"/>
          <w:u w:val="single"/>
        </w:rPr>
        <w:t>Choix 1</w:t>
      </w:r>
    </w:p>
    <w:p w14:paraId="6BF0F4AC" w14:textId="77777777" w:rsidR="00707E87" w:rsidRDefault="00707E87" w:rsidP="002E08B8">
      <w:pPr>
        <w:ind w:left="142" w:hanging="142"/>
        <w:jc w:val="both"/>
        <w:rPr>
          <w:rFonts w:cs="Arial"/>
          <w:sz w:val="22"/>
          <w:szCs w:val="22"/>
        </w:rPr>
      </w:pPr>
    </w:p>
    <w:p w14:paraId="15E76A77" w14:textId="77777777" w:rsidR="00707E87" w:rsidRPr="005A4133" w:rsidRDefault="00707E87" w:rsidP="002E08B8">
      <w:pPr>
        <w:ind w:left="142" w:hanging="142"/>
        <w:jc w:val="both"/>
        <w:rPr>
          <w:rFonts w:cs="Arial"/>
          <w:sz w:val="22"/>
          <w:szCs w:val="22"/>
        </w:rPr>
      </w:pPr>
      <w:r>
        <w:rPr>
          <w:rFonts w:cs="Arial"/>
          <w:sz w:val="22"/>
          <w:szCs w:val="22"/>
        </w:rPr>
        <w:t>- </w:t>
      </w:r>
      <w:r w:rsidRPr="005A4133">
        <w:rPr>
          <w:rFonts w:cs="Arial"/>
          <w:sz w:val="22"/>
          <w:szCs w:val="22"/>
        </w:rPr>
        <w:t xml:space="preserve">s'engage à réserver, dans l'exécution du marché, </w:t>
      </w:r>
      <w:r w:rsidRPr="005A4133">
        <w:rPr>
          <w:rFonts w:cs="Arial"/>
          <w:b/>
          <w:sz w:val="22"/>
          <w:szCs w:val="22"/>
        </w:rPr>
        <w:t>5</w:t>
      </w:r>
      <w:r w:rsidR="002C5F81">
        <w:rPr>
          <w:rFonts w:cs="Arial"/>
          <w:b/>
          <w:sz w:val="22"/>
          <w:szCs w:val="22"/>
        </w:rPr>
        <w:t xml:space="preserve"> </w:t>
      </w:r>
      <w:r w:rsidRPr="005A4133">
        <w:rPr>
          <w:rFonts w:cs="Arial"/>
          <w:b/>
          <w:sz w:val="22"/>
          <w:szCs w:val="22"/>
        </w:rPr>
        <w:t>%</w:t>
      </w:r>
      <w:r w:rsidRPr="005A4133">
        <w:rPr>
          <w:rFonts w:cs="Arial"/>
          <w:sz w:val="22"/>
          <w:szCs w:val="22"/>
        </w:rPr>
        <w:t xml:space="preserve"> du temps total de main-d’œuvre </w:t>
      </w:r>
      <w:r w:rsidRPr="005A4133">
        <w:rPr>
          <w:rFonts w:cs="Arial"/>
          <w:bCs/>
          <w:sz w:val="22"/>
          <w:szCs w:val="22"/>
        </w:rPr>
        <w:t>nécessaire</w:t>
      </w:r>
      <w:r w:rsidRPr="005A4133">
        <w:rPr>
          <w:rFonts w:cs="Arial"/>
          <w:sz w:val="22"/>
          <w:szCs w:val="22"/>
        </w:rPr>
        <w:t xml:space="preserve"> à la production des prestations pour assurer la mise e</w:t>
      </w:r>
      <w:r>
        <w:rPr>
          <w:rFonts w:cs="Arial"/>
          <w:sz w:val="22"/>
          <w:szCs w:val="22"/>
        </w:rPr>
        <w:t>n œuvre de l'action d'insertion </w:t>
      </w:r>
      <w:smartTag w:uri="urn:schemas-microsoft-com:office:smarttags" w:element="PersonName">
        <w:r>
          <w:rPr>
            <w:rFonts w:cs="Arial"/>
            <w:sz w:val="22"/>
            <w:szCs w:val="22"/>
          </w:rPr>
          <w:t>;</w:t>
        </w:r>
      </w:smartTag>
    </w:p>
    <w:p w14:paraId="69EC13FF" w14:textId="77777777" w:rsidR="00707E87" w:rsidRPr="005A4133" w:rsidRDefault="00707E87" w:rsidP="008B727A">
      <w:pPr>
        <w:ind w:left="720" w:hanging="180"/>
        <w:jc w:val="both"/>
        <w:rPr>
          <w:rFonts w:cs="Arial"/>
          <w:sz w:val="22"/>
          <w:szCs w:val="22"/>
        </w:rPr>
      </w:pPr>
    </w:p>
    <w:p w14:paraId="20C80364" w14:textId="77777777" w:rsidR="00707E87" w:rsidRPr="006366ED" w:rsidRDefault="00707E87" w:rsidP="00E97D63">
      <w:pPr>
        <w:ind w:left="720" w:hanging="180"/>
        <w:jc w:val="both"/>
        <w:rPr>
          <w:rFonts w:cs="Arial"/>
          <w:b/>
          <w:bCs/>
          <w:sz w:val="22"/>
          <w:szCs w:val="22"/>
        </w:rPr>
      </w:pPr>
      <w:r w:rsidRPr="006366ED">
        <w:rPr>
          <w:rFonts w:cs="Arial"/>
          <w:sz w:val="22"/>
          <w:szCs w:val="22"/>
        </w:rPr>
        <w:tab/>
        <w:t>Cela représente </w:t>
      </w:r>
      <w:r w:rsidR="006366ED" w:rsidRPr="006366ED">
        <w:rPr>
          <w:rFonts w:cs="Arial"/>
          <w:sz w:val="22"/>
          <w:szCs w:val="22"/>
        </w:rPr>
        <w:t>les volumes horaires suivants :</w:t>
      </w:r>
    </w:p>
    <w:p w14:paraId="3436E06E" w14:textId="77777777" w:rsidR="00E47F25" w:rsidRDefault="00E47F25" w:rsidP="00E97D63">
      <w:pPr>
        <w:ind w:left="720" w:hanging="180"/>
        <w:jc w:val="both"/>
        <w:rPr>
          <w:rFonts w:cs="Arial"/>
          <w:b/>
          <w:bCs/>
          <w:sz w:val="22"/>
          <w:szCs w:val="22"/>
        </w:rPr>
      </w:pPr>
    </w:p>
    <w:p w14:paraId="1FF3D30B" w14:textId="10F553A2" w:rsidR="00C05C92" w:rsidRDefault="00C05C92" w:rsidP="00E97D63">
      <w:pPr>
        <w:ind w:left="720" w:hanging="180"/>
        <w:jc w:val="both"/>
        <w:rPr>
          <w:rFonts w:ascii="Times New Roman" w:hAnsi="Times New Roman"/>
          <w:sz w:val="20"/>
          <w:szCs w:val="20"/>
        </w:rPr>
      </w:pPr>
      <w:r>
        <w:fldChar w:fldCharType="begin"/>
      </w:r>
      <w:r>
        <w:instrText xml:space="preserve"> LINK Excel.Sheet.12 "C:\\Users\\sba\\AppData\\Local\\Microsoft\\Windows\\INetCache\\Content.Outlook\\TEG725R4\\QDA - insertion.xlsx" "insertion AO !L5C1:L30C20" \a \f 4 \h  \* MERGEFORMAT </w:instrText>
      </w:r>
      <w:r>
        <w:fldChar w:fldCharType="separate"/>
      </w:r>
    </w:p>
    <w:p w14:paraId="05A928B2" w14:textId="77777777" w:rsidR="0050736E" w:rsidRDefault="00C05C92" w:rsidP="00C05C92">
      <w:pPr>
        <w:ind w:left="720" w:hanging="180"/>
        <w:jc w:val="both"/>
        <w:rPr>
          <w:rFonts w:cs="Arial"/>
          <w:sz w:val="22"/>
          <w:szCs w:val="22"/>
        </w:rPr>
      </w:pPr>
      <w:r>
        <w:rPr>
          <w:rFonts w:cs="Arial"/>
          <w:sz w:val="22"/>
          <w:szCs w:val="22"/>
        </w:rPr>
        <w:fldChar w:fldCharType="end"/>
      </w:r>
    </w:p>
    <w:tbl>
      <w:tblPr>
        <w:tblW w:w="8360" w:type="dxa"/>
        <w:tblCellMar>
          <w:left w:w="70" w:type="dxa"/>
          <w:right w:w="70" w:type="dxa"/>
        </w:tblCellMar>
        <w:tblLook w:val="04A0" w:firstRow="1" w:lastRow="0" w:firstColumn="1" w:lastColumn="0" w:noHBand="0" w:noVBand="1"/>
      </w:tblPr>
      <w:tblGrid>
        <w:gridCol w:w="880"/>
        <w:gridCol w:w="5920"/>
        <w:gridCol w:w="1560"/>
      </w:tblGrid>
      <w:tr w:rsidR="0050736E" w:rsidRPr="0050736E" w14:paraId="182F72E8" w14:textId="77777777" w:rsidTr="0065679C">
        <w:trPr>
          <w:trHeight w:val="570"/>
        </w:trPr>
        <w:tc>
          <w:tcPr>
            <w:tcW w:w="880" w:type="dxa"/>
            <w:tcBorders>
              <w:top w:val="single" w:sz="4" w:space="0" w:color="auto"/>
              <w:left w:val="single" w:sz="4" w:space="0" w:color="auto"/>
              <w:bottom w:val="single" w:sz="4" w:space="0" w:color="auto"/>
              <w:right w:val="single" w:sz="4" w:space="0" w:color="auto"/>
            </w:tcBorders>
            <w:noWrap/>
            <w:vAlign w:val="center"/>
            <w:hideMark/>
          </w:tcPr>
          <w:p w14:paraId="458AD5DB"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N° LOT</w:t>
            </w:r>
          </w:p>
        </w:tc>
        <w:tc>
          <w:tcPr>
            <w:tcW w:w="5920" w:type="dxa"/>
            <w:tcBorders>
              <w:top w:val="single" w:sz="4" w:space="0" w:color="auto"/>
              <w:left w:val="nil"/>
              <w:bottom w:val="single" w:sz="4" w:space="0" w:color="auto"/>
              <w:right w:val="single" w:sz="4" w:space="0" w:color="auto"/>
            </w:tcBorders>
            <w:noWrap/>
            <w:vAlign w:val="center"/>
            <w:hideMark/>
          </w:tcPr>
          <w:p w14:paraId="7A3B1E4D"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LOTS</w:t>
            </w:r>
          </w:p>
        </w:tc>
        <w:tc>
          <w:tcPr>
            <w:tcW w:w="1560" w:type="dxa"/>
            <w:tcBorders>
              <w:top w:val="single" w:sz="8" w:space="0" w:color="auto"/>
              <w:left w:val="nil"/>
              <w:bottom w:val="single" w:sz="4" w:space="0" w:color="auto"/>
              <w:right w:val="single" w:sz="8" w:space="0" w:color="auto"/>
            </w:tcBorders>
            <w:vAlign w:val="center"/>
            <w:hideMark/>
          </w:tcPr>
          <w:p w14:paraId="490677D1" w14:textId="7CB87806"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 xml:space="preserve"> Nombre d'heures résultant  </w:t>
            </w:r>
          </w:p>
        </w:tc>
      </w:tr>
      <w:tr w:rsidR="0050736E" w:rsidRPr="0050736E" w14:paraId="3DAB3A5D"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6F57E9EC"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01</w:t>
            </w:r>
          </w:p>
        </w:tc>
        <w:tc>
          <w:tcPr>
            <w:tcW w:w="5920" w:type="dxa"/>
            <w:tcBorders>
              <w:top w:val="nil"/>
              <w:left w:val="nil"/>
              <w:bottom w:val="single" w:sz="4" w:space="0" w:color="auto"/>
              <w:right w:val="single" w:sz="4" w:space="0" w:color="auto"/>
            </w:tcBorders>
            <w:noWrap/>
            <w:vAlign w:val="center"/>
            <w:hideMark/>
          </w:tcPr>
          <w:p w14:paraId="1AB5F30E" w14:textId="77777777" w:rsidR="0050736E" w:rsidRPr="0050736E" w:rsidRDefault="0050736E" w:rsidP="0050736E">
            <w:pPr>
              <w:rPr>
                <w:rFonts w:ascii="Aptos Narrow" w:hAnsi="Aptos Narrow"/>
                <w:sz w:val="16"/>
                <w:szCs w:val="16"/>
              </w:rPr>
            </w:pPr>
            <w:r w:rsidRPr="0050736E">
              <w:rPr>
                <w:rFonts w:ascii="Aptos Narrow" w:hAnsi="Aptos Narrow"/>
                <w:sz w:val="16"/>
                <w:szCs w:val="16"/>
              </w:rPr>
              <w:t>DESAMIANTAGE _ DEMOLITION</w:t>
            </w:r>
          </w:p>
        </w:tc>
        <w:tc>
          <w:tcPr>
            <w:tcW w:w="1560" w:type="dxa"/>
            <w:tcBorders>
              <w:top w:val="nil"/>
              <w:left w:val="nil"/>
              <w:bottom w:val="single" w:sz="4" w:space="0" w:color="auto"/>
              <w:right w:val="single" w:sz="8" w:space="0" w:color="auto"/>
            </w:tcBorders>
            <w:noWrap/>
            <w:vAlign w:val="center"/>
            <w:hideMark/>
          </w:tcPr>
          <w:p w14:paraId="513A1E5A"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140,00 </w:t>
            </w:r>
          </w:p>
        </w:tc>
      </w:tr>
      <w:tr w:rsidR="0050736E" w:rsidRPr="0050736E" w14:paraId="4BE373D8"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6CEAC930"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02</w:t>
            </w:r>
          </w:p>
        </w:tc>
        <w:tc>
          <w:tcPr>
            <w:tcW w:w="5920" w:type="dxa"/>
            <w:tcBorders>
              <w:top w:val="nil"/>
              <w:left w:val="nil"/>
              <w:bottom w:val="single" w:sz="4" w:space="0" w:color="auto"/>
              <w:right w:val="single" w:sz="4" w:space="0" w:color="auto"/>
            </w:tcBorders>
            <w:noWrap/>
            <w:vAlign w:val="center"/>
            <w:hideMark/>
          </w:tcPr>
          <w:p w14:paraId="06353A9D" w14:textId="77777777" w:rsidR="0050736E" w:rsidRPr="0050736E" w:rsidRDefault="0050736E" w:rsidP="0050736E">
            <w:pPr>
              <w:rPr>
                <w:rFonts w:ascii="Aptos Narrow" w:hAnsi="Aptos Narrow"/>
                <w:sz w:val="16"/>
                <w:szCs w:val="16"/>
              </w:rPr>
            </w:pPr>
            <w:r w:rsidRPr="0050736E">
              <w:rPr>
                <w:rFonts w:ascii="Aptos Narrow" w:hAnsi="Aptos Narrow"/>
                <w:sz w:val="16"/>
                <w:szCs w:val="16"/>
              </w:rPr>
              <w:t>TERRASSEMENT _ VRD</w:t>
            </w:r>
          </w:p>
        </w:tc>
        <w:tc>
          <w:tcPr>
            <w:tcW w:w="1560" w:type="dxa"/>
            <w:tcBorders>
              <w:top w:val="nil"/>
              <w:left w:val="nil"/>
              <w:bottom w:val="single" w:sz="4" w:space="0" w:color="auto"/>
              <w:right w:val="single" w:sz="8" w:space="0" w:color="auto"/>
            </w:tcBorders>
            <w:noWrap/>
            <w:vAlign w:val="center"/>
            <w:hideMark/>
          </w:tcPr>
          <w:p w14:paraId="43165C65"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280,00 </w:t>
            </w:r>
          </w:p>
        </w:tc>
      </w:tr>
      <w:tr w:rsidR="0050736E" w:rsidRPr="0050736E" w14:paraId="11EA6674"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6FE0078C"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03</w:t>
            </w:r>
          </w:p>
        </w:tc>
        <w:tc>
          <w:tcPr>
            <w:tcW w:w="5920" w:type="dxa"/>
            <w:tcBorders>
              <w:top w:val="nil"/>
              <w:left w:val="nil"/>
              <w:bottom w:val="single" w:sz="4" w:space="0" w:color="auto"/>
              <w:right w:val="single" w:sz="4" w:space="0" w:color="auto"/>
            </w:tcBorders>
            <w:noWrap/>
            <w:vAlign w:val="center"/>
            <w:hideMark/>
          </w:tcPr>
          <w:p w14:paraId="008E7D26" w14:textId="77777777" w:rsidR="0050736E" w:rsidRPr="0050736E" w:rsidRDefault="0050736E" w:rsidP="0050736E">
            <w:pPr>
              <w:rPr>
                <w:rFonts w:ascii="Aptos Narrow" w:hAnsi="Aptos Narrow"/>
                <w:sz w:val="16"/>
                <w:szCs w:val="16"/>
              </w:rPr>
            </w:pPr>
            <w:r w:rsidRPr="0050736E">
              <w:rPr>
                <w:rFonts w:ascii="Aptos Narrow" w:hAnsi="Aptos Narrow"/>
                <w:sz w:val="16"/>
                <w:szCs w:val="16"/>
              </w:rPr>
              <w:t xml:space="preserve">AMENAGEMENTS PAYSAGERS </w:t>
            </w:r>
          </w:p>
        </w:tc>
        <w:tc>
          <w:tcPr>
            <w:tcW w:w="1560" w:type="dxa"/>
            <w:tcBorders>
              <w:top w:val="nil"/>
              <w:left w:val="nil"/>
              <w:bottom w:val="single" w:sz="4" w:space="0" w:color="auto"/>
              <w:right w:val="single" w:sz="8" w:space="0" w:color="auto"/>
            </w:tcBorders>
            <w:noWrap/>
            <w:vAlign w:val="center"/>
            <w:hideMark/>
          </w:tcPr>
          <w:p w14:paraId="7563D4DF"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210,00 </w:t>
            </w:r>
          </w:p>
        </w:tc>
      </w:tr>
      <w:tr w:rsidR="0050736E" w:rsidRPr="0050736E" w14:paraId="323E0CA8"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68691D52"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04</w:t>
            </w:r>
          </w:p>
        </w:tc>
        <w:tc>
          <w:tcPr>
            <w:tcW w:w="5920" w:type="dxa"/>
            <w:tcBorders>
              <w:top w:val="nil"/>
              <w:left w:val="nil"/>
              <w:bottom w:val="single" w:sz="4" w:space="0" w:color="auto"/>
              <w:right w:val="single" w:sz="4" w:space="0" w:color="auto"/>
            </w:tcBorders>
            <w:noWrap/>
            <w:vAlign w:val="center"/>
            <w:hideMark/>
          </w:tcPr>
          <w:p w14:paraId="2396C0F0" w14:textId="77777777" w:rsidR="0050736E" w:rsidRPr="0050736E" w:rsidRDefault="0050736E" w:rsidP="0050736E">
            <w:pPr>
              <w:rPr>
                <w:rFonts w:ascii="Aptos Narrow" w:hAnsi="Aptos Narrow"/>
                <w:sz w:val="16"/>
                <w:szCs w:val="16"/>
              </w:rPr>
            </w:pPr>
            <w:r w:rsidRPr="0050736E">
              <w:rPr>
                <w:rFonts w:ascii="Aptos Narrow" w:hAnsi="Aptos Narrow"/>
                <w:sz w:val="16"/>
                <w:szCs w:val="16"/>
              </w:rPr>
              <w:t>GROS ŒUVRE + TERRASSEMENT COMPLEMENTAIRE</w:t>
            </w:r>
          </w:p>
        </w:tc>
        <w:tc>
          <w:tcPr>
            <w:tcW w:w="1560" w:type="dxa"/>
            <w:tcBorders>
              <w:top w:val="nil"/>
              <w:left w:val="nil"/>
              <w:bottom w:val="single" w:sz="4" w:space="0" w:color="auto"/>
              <w:right w:val="single" w:sz="8" w:space="0" w:color="auto"/>
            </w:tcBorders>
            <w:noWrap/>
            <w:vAlign w:val="center"/>
            <w:hideMark/>
          </w:tcPr>
          <w:p w14:paraId="69746B1C"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700,00 </w:t>
            </w:r>
          </w:p>
        </w:tc>
      </w:tr>
      <w:tr w:rsidR="0050736E" w:rsidRPr="0050736E" w14:paraId="58691DD3"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117849B3"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05</w:t>
            </w:r>
          </w:p>
        </w:tc>
        <w:tc>
          <w:tcPr>
            <w:tcW w:w="5920" w:type="dxa"/>
            <w:tcBorders>
              <w:top w:val="nil"/>
              <w:left w:val="nil"/>
              <w:bottom w:val="single" w:sz="4" w:space="0" w:color="auto"/>
              <w:right w:val="single" w:sz="4" w:space="0" w:color="auto"/>
            </w:tcBorders>
            <w:noWrap/>
            <w:vAlign w:val="center"/>
            <w:hideMark/>
          </w:tcPr>
          <w:p w14:paraId="4EB00223" w14:textId="77777777" w:rsidR="0050736E" w:rsidRPr="0050736E" w:rsidRDefault="0050736E" w:rsidP="0050736E">
            <w:pPr>
              <w:rPr>
                <w:rFonts w:ascii="Aptos Narrow" w:hAnsi="Aptos Narrow"/>
                <w:sz w:val="16"/>
                <w:szCs w:val="16"/>
              </w:rPr>
            </w:pPr>
            <w:r w:rsidRPr="0050736E">
              <w:rPr>
                <w:rFonts w:ascii="Aptos Narrow" w:hAnsi="Aptos Narrow"/>
                <w:sz w:val="16"/>
                <w:szCs w:val="16"/>
              </w:rPr>
              <w:t>ENDUITS</w:t>
            </w:r>
          </w:p>
        </w:tc>
        <w:tc>
          <w:tcPr>
            <w:tcW w:w="1560" w:type="dxa"/>
            <w:tcBorders>
              <w:top w:val="nil"/>
              <w:left w:val="nil"/>
              <w:bottom w:val="single" w:sz="4" w:space="0" w:color="auto"/>
              <w:right w:val="single" w:sz="8" w:space="0" w:color="auto"/>
            </w:tcBorders>
            <w:noWrap/>
            <w:vAlign w:val="center"/>
            <w:hideMark/>
          </w:tcPr>
          <w:p w14:paraId="514ED5B3"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   </w:t>
            </w:r>
          </w:p>
        </w:tc>
      </w:tr>
      <w:tr w:rsidR="0065679C" w:rsidRPr="0050736E" w14:paraId="04C3D234"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48D11236" w14:textId="1F340679" w:rsidR="0065679C" w:rsidRPr="0050736E" w:rsidRDefault="0065679C" w:rsidP="002B648A">
            <w:pPr>
              <w:jc w:val="center"/>
              <w:rPr>
                <w:rFonts w:ascii="Aptos Narrow" w:hAnsi="Aptos Narrow"/>
                <w:color w:val="000000"/>
                <w:sz w:val="16"/>
                <w:szCs w:val="16"/>
              </w:rPr>
            </w:pPr>
            <w:r>
              <w:rPr>
                <w:rFonts w:ascii="Aptos Narrow" w:hAnsi="Aptos Narrow"/>
                <w:color w:val="000000"/>
                <w:sz w:val="16"/>
                <w:szCs w:val="16"/>
              </w:rPr>
              <w:t>06</w:t>
            </w:r>
          </w:p>
        </w:tc>
        <w:tc>
          <w:tcPr>
            <w:tcW w:w="5920" w:type="dxa"/>
            <w:tcBorders>
              <w:top w:val="nil"/>
              <w:left w:val="nil"/>
              <w:bottom w:val="single" w:sz="4" w:space="0" w:color="auto"/>
              <w:right w:val="single" w:sz="4" w:space="0" w:color="auto"/>
            </w:tcBorders>
            <w:noWrap/>
            <w:vAlign w:val="center"/>
            <w:hideMark/>
          </w:tcPr>
          <w:p w14:paraId="17B48F04" w14:textId="3F72D692" w:rsidR="0065679C" w:rsidRPr="0050736E" w:rsidRDefault="0065679C" w:rsidP="002B648A">
            <w:pPr>
              <w:rPr>
                <w:rFonts w:ascii="Aptos Narrow" w:hAnsi="Aptos Narrow"/>
                <w:sz w:val="16"/>
                <w:szCs w:val="16"/>
              </w:rPr>
            </w:pPr>
            <w:r>
              <w:rPr>
                <w:rFonts w:ascii="Aptos Narrow" w:hAnsi="Aptos Narrow"/>
                <w:sz w:val="16"/>
                <w:szCs w:val="16"/>
              </w:rPr>
              <w:t>ETANCHEITE</w:t>
            </w:r>
          </w:p>
        </w:tc>
        <w:tc>
          <w:tcPr>
            <w:tcW w:w="1560" w:type="dxa"/>
            <w:tcBorders>
              <w:top w:val="nil"/>
              <w:left w:val="nil"/>
              <w:bottom w:val="single" w:sz="4" w:space="0" w:color="auto"/>
              <w:right w:val="single" w:sz="8" w:space="0" w:color="auto"/>
            </w:tcBorders>
            <w:noWrap/>
            <w:vAlign w:val="center"/>
            <w:hideMark/>
          </w:tcPr>
          <w:p w14:paraId="04DF476D" w14:textId="77777777" w:rsidR="0065679C" w:rsidRPr="0050736E" w:rsidRDefault="0065679C" w:rsidP="002B648A">
            <w:pPr>
              <w:rPr>
                <w:rFonts w:ascii="Aptos Narrow" w:hAnsi="Aptos Narrow"/>
                <w:color w:val="000000"/>
                <w:sz w:val="16"/>
                <w:szCs w:val="16"/>
              </w:rPr>
            </w:pPr>
            <w:r w:rsidRPr="0050736E">
              <w:rPr>
                <w:rFonts w:ascii="Aptos Narrow" w:hAnsi="Aptos Narrow"/>
                <w:color w:val="000000"/>
                <w:sz w:val="16"/>
                <w:szCs w:val="16"/>
              </w:rPr>
              <w:t xml:space="preserve">                                             -   </w:t>
            </w:r>
          </w:p>
        </w:tc>
      </w:tr>
      <w:tr w:rsidR="0050736E" w:rsidRPr="00592814" w14:paraId="55E1C5B7" w14:textId="77777777" w:rsidTr="0065679C">
        <w:trPr>
          <w:trHeight w:val="300"/>
        </w:trPr>
        <w:tc>
          <w:tcPr>
            <w:tcW w:w="880" w:type="dxa"/>
            <w:tcBorders>
              <w:top w:val="single" w:sz="4" w:space="0" w:color="auto"/>
              <w:left w:val="single" w:sz="4" w:space="0" w:color="auto"/>
              <w:bottom w:val="single" w:sz="4" w:space="0" w:color="auto"/>
              <w:right w:val="single" w:sz="4" w:space="0" w:color="auto"/>
            </w:tcBorders>
            <w:noWrap/>
            <w:vAlign w:val="center"/>
            <w:hideMark/>
          </w:tcPr>
          <w:p w14:paraId="7C910B55"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07</w:t>
            </w:r>
          </w:p>
        </w:tc>
        <w:tc>
          <w:tcPr>
            <w:tcW w:w="5920" w:type="dxa"/>
            <w:tcBorders>
              <w:top w:val="single" w:sz="4" w:space="0" w:color="auto"/>
              <w:left w:val="nil"/>
              <w:bottom w:val="single" w:sz="4" w:space="0" w:color="auto"/>
              <w:right w:val="single" w:sz="4" w:space="0" w:color="auto"/>
            </w:tcBorders>
            <w:noWrap/>
            <w:vAlign w:val="center"/>
            <w:hideMark/>
          </w:tcPr>
          <w:p w14:paraId="636CC333"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CHARPENTE BOIS _ BARDAGE</w:t>
            </w:r>
          </w:p>
        </w:tc>
        <w:tc>
          <w:tcPr>
            <w:tcW w:w="1560" w:type="dxa"/>
            <w:tcBorders>
              <w:top w:val="single" w:sz="4" w:space="0" w:color="auto"/>
              <w:left w:val="nil"/>
              <w:bottom w:val="single" w:sz="4" w:space="0" w:color="auto"/>
              <w:right w:val="single" w:sz="8" w:space="0" w:color="auto"/>
            </w:tcBorders>
            <w:noWrap/>
            <w:vAlign w:val="center"/>
            <w:hideMark/>
          </w:tcPr>
          <w:p w14:paraId="5E89572A"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35,00 </w:t>
            </w:r>
          </w:p>
        </w:tc>
      </w:tr>
      <w:tr w:rsidR="0050736E" w:rsidRPr="00592814" w14:paraId="6AAB4AC8"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516AE70E"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08</w:t>
            </w:r>
          </w:p>
        </w:tc>
        <w:tc>
          <w:tcPr>
            <w:tcW w:w="5920" w:type="dxa"/>
            <w:tcBorders>
              <w:top w:val="nil"/>
              <w:left w:val="nil"/>
              <w:bottom w:val="single" w:sz="4" w:space="0" w:color="auto"/>
              <w:right w:val="single" w:sz="4" w:space="0" w:color="auto"/>
            </w:tcBorders>
            <w:noWrap/>
            <w:vAlign w:val="center"/>
            <w:hideMark/>
          </w:tcPr>
          <w:p w14:paraId="0D2EDB4E"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MENUISERIES EXTERIEURES ALU</w:t>
            </w:r>
          </w:p>
        </w:tc>
        <w:tc>
          <w:tcPr>
            <w:tcW w:w="1560" w:type="dxa"/>
            <w:tcBorders>
              <w:top w:val="nil"/>
              <w:left w:val="nil"/>
              <w:bottom w:val="single" w:sz="4" w:space="0" w:color="auto"/>
              <w:right w:val="single" w:sz="8" w:space="0" w:color="auto"/>
            </w:tcBorders>
            <w:noWrap/>
            <w:vAlign w:val="center"/>
            <w:hideMark/>
          </w:tcPr>
          <w:p w14:paraId="59A0034B"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140,00 </w:t>
            </w:r>
          </w:p>
        </w:tc>
      </w:tr>
      <w:tr w:rsidR="0050736E" w:rsidRPr="00592814" w14:paraId="5E01FEFC"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4860C222"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09</w:t>
            </w:r>
          </w:p>
        </w:tc>
        <w:tc>
          <w:tcPr>
            <w:tcW w:w="5920" w:type="dxa"/>
            <w:tcBorders>
              <w:top w:val="nil"/>
              <w:left w:val="nil"/>
              <w:bottom w:val="single" w:sz="4" w:space="0" w:color="auto"/>
              <w:right w:val="single" w:sz="4" w:space="0" w:color="auto"/>
            </w:tcBorders>
            <w:noWrap/>
            <w:vAlign w:val="center"/>
            <w:hideMark/>
          </w:tcPr>
          <w:p w14:paraId="43046645"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MENUISERIE EXTERIEURES PVC</w:t>
            </w:r>
          </w:p>
        </w:tc>
        <w:tc>
          <w:tcPr>
            <w:tcW w:w="1560" w:type="dxa"/>
            <w:tcBorders>
              <w:top w:val="nil"/>
              <w:left w:val="nil"/>
              <w:bottom w:val="single" w:sz="4" w:space="0" w:color="auto"/>
              <w:right w:val="single" w:sz="8" w:space="0" w:color="auto"/>
            </w:tcBorders>
            <w:noWrap/>
            <w:vAlign w:val="center"/>
            <w:hideMark/>
          </w:tcPr>
          <w:p w14:paraId="1AD44FB1"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15371CD5"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0D9FE08B"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10</w:t>
            </w:r>
          </w:p>
        </w:tc>
        <w:tc>
          <w:tcPr>
            <w:tcW w:w="5920" w:type="dxa"/>
            <w:tcBorders>
              <w:top w:val="nil"/>
              <w:left w:val="nil"/>
              <w:bottom w:val="single" w:sz="4" w:space="0" w:color="auto"/>
              <w:right w:val="single" w:sz="4" w:space="0" w:color="auto"/>
            </w:tcBorders>
            <w:noWrap/>
            <w:vAlign w:val="center"/>
            <w:hideMark/>
          </w:tcPr>
          <w:p w14:paraId="4975E38D"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SERRURERIE</w:t>
            </w:r>
          </w:p>
        </w:tc>
        <w:tc>
          <w:tcPr>
            <w:tcW w:w="1560" w:type="dxa"/>
            <w:tcBorders>
              <w:top w:val="nil"/>
              <w:left w:val="nil"/>
              <w:bottom w:val="single" w:sz="4" w:space="0" w:color="auto"/>
              <w:right w:val="single" w:sz="8" w:space="0" w:color="auto"/>
            </w:tcBorders>
            <w:noWrap/>
            <w:vAlign w:val="center"/>
            <w:hideMark/>
          </w:tcPr>
          <w:p w14:paraId="4AA774C2"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70,00 </w:t>
            </w:r>
          </w:p>
        </w:tc>
      </w:tr>
      <w:tr w:rsidR="0050736E" w:rsidRPr="00592814" w14:paraId="3765B673"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7E59CF7F"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11</w:t>
            </w:r>
          </w:p>
        </w:tc>
        <w:tc>
          <w:tcPr>
            <w:tcW w:w="5920" w:type="dxa"/>
            <w:tcBorders>
              <w:top w:val="nil"/>
              <w:left w:val="nil"/>
              <w:bottom w:val="single" w:sz="4" w:space="0" w:color="auto"/>
              <w:right w:val="single" w:sz="4" w:space="0" w:color="auto"/>
            </w:tcBorders>
            <w:noWrap/>
            <w:vAlign w:val="center"/>
            <w:hideMark/>
          </w:tcPr>
          <w:p w14:paraId="567A3D36"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 xml:space="preserve">CLOISON / DOUBLAGE / PLAFOND </w:t>
            </w:r>
          </w:p>
        </w:tc>
        <w:tc>
          <w:tcPr>
            <w:tcW w:w="1560" w:type="dxa"/>
            <w:tcBorders>
              <w:top w:val="nil"/>
              <w:left w:val="nil"/>
              <w:bottom w:val="single" w:sz="4" w:space="0" w:color="auto"/>
              <w:right w:val="single" w:sz="8" w:space="0" w:color="auto"/>
            </w:tcBorders>
            <w:noWrap/>
            <w:vAlign w:val="center"/>
            <w:hideMark/>
          </w:tcPr>
          <w:p w14:paraId="2A8B270C"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140,00 </w:t>
            </w:r>
          </w:p>
        </w:tc>
      </w:tr>
      <w:tr w:rsidR="0050736E" w:rsidRPr="00592814" w14:paraId="1B33479B"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5415315E"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12</w:t>
            </w:r>
          </w:p>
        </w:tc>
        <w:tc>
          <w:tcPr>
            <w:tcW w:w="5920" w:type="dxa"/>
            <w:tcBorders>
              <w:top w:val="nil"/>
              <w:left w:val="nil"/>
              <w:bottom w:val="single" w:sz="4" w:space="0" w:color="auto"/>
              <w:right w:val="single" w:sz="4" w:space="0" w:color="auto"/>
            </w:tcBorders>
            <w:noWrap/>
            <w:vAlign w:val="center"/>
            <w:hideMark/>
          </w:tcPr>
          <w:p w14:paraId="4C13C9F3"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FAU X PLAFOND</w:t>
            </w:r>
          </w:p>
        </w:tc>
        <w:tc>
          <w:tcPr>
            <w:tcW w:w="1560" w:type="dxa"/>
            <w:tcBorders>
              <w:top w:val="nil"/>
              <w:left w:val="nil"/>
              <w:bottom w:val="single" w:sz="4" w:space="0" w:color="auto"/>
              <w:right w:val="single" w:sz="8" w:space="0" w:color="auto"/>
            </w:tcBorders>
            <w:noWrap/>
            <w:vAlign w:val="center"/>
            <w:hideMark/>
          </w:tcPr>
          <w:p w14:paraId="2E375136"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140,00 </w:t>
            </w:r>
          </w:p>
        </w:tc>
      </w:tr>
      <w:tr w:rsidR="0050736E" w:rsidRPr="00592814" w14:paraId="1BC4E7C0"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194EC79F"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13</w:t>
            </w:r>
          </w:p>
        </w:tc>
        <w:tc>
          <w:tcPr>
            <w:tcW w:w="5920" w:type="dxa"/>
            <w:tcBorders>
              <w:top w:val="nil"/>
              <w:left w:val="nil"/>
              <w:bottom w:val="single" w:sz="4" w:space="0" w:color="auto"/>
              <w:right w:val="single" w:sz="4" w:space="0" w:color="auto"/>
            </w:tcBorders>
            <w:noWrap/>
            <w:vAlign w:val="center"/>
            <w:hideMark/>
          </w:tcPr>
          <w:p w14:paraId="7E4CEF15"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MENUISERIES INTERIEURES</w:t>
            </w:r>
          </w:p>
        </w:tc>
        <w:tc>
          <w:tcPr>
            <w:tcW w:w="1560" w:type="dxa"/>
            <w:tcBorders>
              <w:top w:val="nil"/>
              <w:left w:val="nil"/>
              <w:bottom w:val="single" w:sz="4" w:space="0" w:color="auto"/>
              <w:right w:val="single" w:sz="8" w:space="0" w:color="auto"/>
            </w:tcBorders>
            <w:noWrap/>
            <w:vAlign w:val="center"/>
            <w:hideMark/>
          </w:tcPr>
          <w:p w14:paraId="687CEE0A"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140,00 </w:t>
            </w:r>
          </w:p>
        </w:tc>
      </w:tr>
      <w:tr w:rsidR="0050736E" w:rsidRPr="00592814" w14:paraId="62AED2E8"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6BFB7CBA"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14</w:t>
            </w:r>
          </w:p>
        </w:tc>
        <w:tc>
          <w:tcPr>
            <w:tcW w:w="5920" w:type="dxa"/>
            <w:tcBorders>
              <w:top w:val="nil"/>
              <w:left w:val="nil"/>
              <w:bottom w:val="single" w:sz="4" w:space="0" w:color="auto"/>
              <w:right w:val="single" w:sz="4" w:space="0" w:color="auto"/>
            </w:tcBorders>
            <w:noWrap/>
            <w:vAlign w:val="center"/>
            <w:hideMark/>
          </w:tcPr>
          <w:p w14:paraId="29ECCC74"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AGENCEMENT _ MOBILIER</w:t>
            </w:r>
          </w:p>
        </w:tc>
        <w:tc>
          <w:tcPr>
            <w:tcW w:w="1560" w:type="dxa"/>
            <w:tcBorders>
              <w:top w:val="nil"/>
              <w:left w:val="nil"/>
              <w:bottom w:val="single" w:sz="4" w:space="0" w:color="auto"/>
              <w:right w:val="single" w:sz="8" w:space="0" w:color="auto"/>
            </w:tcBorders>
            <w:noWrap/>
            <w:vAlign w:val="center"/>
            <w:hideMark/>
          </w:tcPr>
          <w:p w14:paraId="7C6C52BB"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70,00 </w:t>
            </w:r>
          </w:p>
        </w:tc>
      </w:tr>
      <w:tr w:rsidR="0050736E" w:rsidRPr="00592814" w14:paraId="59E970EC"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67DDFB99"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15</w:t>
            </w:r>
          </w:p>
        </w:tc>
        <w:tc>
          <w:tcPr>
            <w:tcW w:w="5920" w:type="dxa"/>
            <w:tcBorders>
              <w:top w:val="nil"/>
              <w:left w:val="nil"/>
              <w:bottom w:val="single" w:sz="4" w:space="0" w:color="auto"/>
              <w:right w:val="single" w:sz="4" w:space="0" w:color="auto"/>
            </w:tcBorders>
            <w:noWrap/>
            <w:vAlign w:val="center"/>
            <w:hideMark/>
          </w:tcPr>
          <w:p w14:paraId="4A0A1D4F"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AGENCEMENT _ CUISINE</w:t>
            </w:r>
          </w:p>
        </w:tc>
        <w:tc>
          <w:tcPr>
            <w:tcW w:w="1560" w:type="dxa"/>
            <w:tcBorders>
              <w:top w:val="nil"/>
              <w:left w:val="nil"/>
              <w:bottom w:val="single" w:sz="4" w:space="0" w:color="auto"/>
              <w:right w:val="single" w:sz="8" w:space="0" w:color="auto"/>
            </w:tcBorders>
            <w:noWrap/>
            <w:vAlign w:val="center"/>
            <w:hideMark/>
          </w:tcPr>
          <w:p w14:paraId="01133BCA"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0B410E45"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1576A46C"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16</w:t>
            </w:r>
          </w:p>
        </w:tc>
        <w:tc>
          <w:tcPr>
            <w:tcW w:w="5920" w:type="dxa"/>
            <w:tcBorders>
              <w:top w:val="nil"/>
              <w:left w:val="nil"/>
              <w:bottom w:val="single" w:sz="4" w:space="0" w:color="auto"/>
              <w:right w:val="single" w:sz="4" w:space="0" w:color="auto"/>
            </w:tcBorders>
            <w:noWrap/>
            <w:vAlign w:val="center"/>
            <w:hideMark/>
          </w:tcPr>
          <w:p w14:paraId="038E86D3"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SOLS SOUPLE / CARRELAGE / FAIENCE</w:t>
            </w:r>
          </w:p>
        </w:tc>
        <w:tc>
          <w:tcPr>
            <w:tcW w:w="1560" w:type="dxa"/>
            <w:tcBorders>
              <w:top w:val="nil"/>
              <w:left w:val="nil"/>
              <w:bottom w:val="single" w:sz="4" w:space="0" w:color="auto"/>
              <w:right w:val="single" w:sz="8" w:space="0" w:color="auto"/>
            </w:tcBorders>
            <w:noWrap/>
            <w:vAlign w:val="center"/>
            <w:hideMark/>
          </w:tcPr>
          <w:p w14:paraId="0DD6F9FD"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210,00 </w:t>
            </w:r>
          </w:p>
        </w:tc>
      </w:tr>
      <w:tr w:rsidR="0050736E" w:rsidRPr="00592814" w14:paraId="582BE13A"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59CD18C0"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17</w:t>
            </w:r>
          </w:p>
        </w:tc>
        <w:tc>
          <w:tcPr>
            <w:tcW w:w="5920" w:type="dxa"/>
            <w:tcBorders>
              <w:top w:val="nil"/>
              <w:left w:val="nil"/>
              <w:bottom w:val="single" w:sz="4" w:space="0" w:color="auto"/>
              <w:right w:val="single" w:sz="4" w:space="0" w:color="auto"/>
            </w:tcBorders>
            <w:noWrap/>
            <w:vAlign w:val="center"/>
            <w:hideMark/>
          </w:tcPr>
          <w:p w14:paraId="2C3B539F"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PEINTURE et NETTOYAGE</w:t>
            </w:r>
          </w:p>
        </w:tc>
        <w:tc>
          <w:tcPr>
            <w:tcW w:w="1560" w:type="dxa"/>
            <w:tcBorders>
              <w:top w:val="nil"/>
              <w:left w:val="nil"/>
              <w:bottom w:val="single" w:sz="4" w:space="0" w:color="auto"/>
              <w:right w:val="single" w:sz="8" w:space="0" w:color="auto"/>
            </w:tcBorders>
            <w:noWrap/>
            <w:vAlign w:val="center"/>
            <w:hideMark/>
          </w:tcPr>
          <w:p w14:paraId="7B03B461"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210,00 </w:t>
            </w:r>
          </w:p>
        </w:tc>
      </w:tr>
      <w:tr w:rsidR="0050736E" w:rsidRPr="00592814" w14:paraId="0EF07DCF"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266C4ECE"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18</w:t>
            </w:r>
          </w:p>
        </w:tc>
        <w:tc>
          <w:tcPr>
            <w:tcW w:w="5920" w:type="dxa"/>
            <w:tcBorders>
              <w:top w:val="nil"/>
              <w:left w:val="nil"/>
              <w:bottom w:val="single" w:sz="4" w:space="0" w:color="auto"/>
              <w:right w:val="single" w:sz="4" w:space="0" w:color="auto"/>
            </w:tcBorders>
            <w:noWrap/>
            <w:vAlign w:val="center"/>
            <w:hideMark/>
          </w:tcPr>
          <w:p w14:paraId="2417FB6C"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ASCENCEURS</w:t>
            </w:r>
          </w:p>
        </w:tc>
        <w:tc>
          <w:tcPr>
            <w:tcW w:w="1560" w:type="dxa"/>
            <w:tcBorders>
              <w:top w:val="single" w:sz="4" w:space="0" w:color="auto"/>
              <w:left w:val="nil"/>
              <w:bottom w:val="single" w:sz="4" w:space="0" w:color="auto"/>
              <w:right w:val="single" w:sz="4" w:space="0" w:color="auto"/>
            </w:tcBorders>
            <w:noWrap/>
            <w:vAlign w:val="center"/>
            <w:hideMark/>
          </w:tcPr>
          <w:p w14:paraId="471515C2"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2A251F73" w14:textId="77777777" w:rsidTr="0065679C">
        <w:trPr>
          <w:trHeight w:val="300"/>
        </w:trPr>
        <w:tc>
          <w:tcPr>
            <w:tcW w:w="880" w:type="dxa"/>
            <w:tcBorders>
              <w:top w:val="nil"/>
              <w:left w:val="single" w:sz="4" w:space="0" w:color="auto"/>
              <w:bottom w:val="single" w:sz="4" w:space="0" w:color="auto"/>
              <w:right w:val="single" w:sz="4" w:space="0" w:color="auto"/>
            </w:tcBorders>
            <w:noWrap/>
            <w:vAlign w:val="center"/>
            <w:hideMark/>
          </w:tcPr>
          <w:p w14:paraId="3B1728DE"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19</w:t>
            </w:r>
          </w:p>
        </w:tc>
        <w:tc>
          <w:tcPr>
            <w:tcW w:w="5920" w:type="dxa"/>
            <w:tcBorders>
              <w:top w:val="nil"/>
              <w:left w:val="nil"/>
              <w:bottom w:val="single" w:sz="4" w:space="0" w:color="auto"/>
              <w:right w:val="single" w:sz="4" w:space="0" w:color="auto"/>
            </w:tcBorders>
            <w:noWrap/>
            <w:vAlign w:val="center"/>
            <w:hideMark/>
          </w:tcPr>
          <w:p w14:paraId="0287AF1C"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SIGNALETIQUE</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A556C36"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7C223A55" w14:textId="77777777" w:rsidTr="0065679C">
        <w:trPr>
          <w:trHeight w:val="300"/>
        </w:trPr>
        <w:tc>
          <w:tcPr>
            <w:tcW w:w="880" w:type="dxa"/>
            <w:vMerge w:val="restart"/>
            <w:tcBorders>
              <w:top w:val="nil"/>
              <w:left w:val="single" w:sz="4" w:space="0" w:color="auto"/>
              <w:bottom w:val="single" w:sz="4" w:space="0" w:color="000000"/>
              <w:right w:val="single" w:sz="4" w:space="0" w:color="auto"/>
            </w:tcBorders>
            <w:noWrap/>
            <w:vAlign w:val="center"/>
            <w:hideMark/>
          </w:tcPr>
          <w:p w14:paraId="6D34425C"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20</w:t>
            </w:r>
          </w:p>
        </w:tc>
        <w:tc>
          <w:tcPr>
            <w:tcW w:w="5920" w:type="dxa"/>
            <w:tcBorders>
              <w:top w:val="nil"/>
              <w:left w:val="nil"/>
              <w:bottom w:val="single" w:sz="4" w:space="0" w:color="auto"/>
              <w:right w:val="single" w:sz="4" w:space="0" w:color="auto"/>
            </w:tcBorders>
            <w:noWrap/>
            <w:vAlign w:val="center"/>
            <w:hideMark/>
          </w:tcPr>
          <w:p w14:paraId="08E2BD7C"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PLOMBERIE SANITAIRE</w:t>
            </w:r>
          </w:p>
        </w:tc>
        <w:tc>
          <w:tcPr>
            <w:tcW w:w="1560" w:type="dxa"/>
            <w:tcBorders>
              <w:top w:val="single" w:sz="4" w:space="0" w:color="auto"/>
              <w:left w:val="nil"/>
              <w:bottom w:val="single" w:sz="4" w:space="0" w:color="auto"/>
              <w:right w:val="single" w:sz="4" w:space="0" w:color="auto"/>
            </w:tcBorders>
            <w:noWrap/>
            <w:vAlign w:val="center"/>
            <w:hideMark/>
          </w:tcPr>
          <w:p w14:paraId="7D8BED79"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525,00 </w:t>
            </w:r>
          </w:p>
        </w:tc>
      </w:tr>
      <w:tr w:rsidR="0050736E" w:rsidRPr="00592814" w14:paraId="35114301" w14:textId="77777777" w:rsidTr="0065679C">
        <w:trPr>
          <w:trHeight w:val="300"/>
        </w:trPr>
        <w:tc>
          <w:tcPr>
            <w:tcW w:w="880" w:type="dxa"/>
            <w:vMerge/>
            <w:tcBorders>
              <w:top w:val="nil"/>
              <w:left w:val="single" w:sz="4" w:space="0" w:color="auto"/>
              <w:bottom w:val="single" w:sz="4" w:space="0" w:color="000000"/>
              <w:right w:val="single" w:sz="4" w:space="0" w:color="auto"/>
            </w:tcBorders>
            <w:vAlign w:val="center"/>
            <w:hideMark/>
          </w:tcPr>
          <w:p w14:paraId="4824C6FD" w14:textId="77777777" w:rsidR="0050736E" w:rsidRPr="00592814" w:rsidRDefault="0050736E" w:rsidP="0050736E">
            <w:pPr>
              <w:rPr>
                <w:rFonts w:ascii="Aptos Narrow" w:hAnsi="Aptos Narrow"/>
                <w:color w:val="000000"/>
                <w:sz w:val="16"/>
                <w:szCs w:val="16"/>
              </w:rPr>
            </w:pPr>
          </w:p>
        </w:tc>
        <w:tc>
          <w:tcPr>
            <w:tcW w:w="5920" w:type="dxa"/>
            <w:tcBorders>
              <w:top w:val="nil"/>
              <w:left w:val="nil"/>
              <w:bottom w:val="single" w:sz="4" w:space="0" w:color="auto"/>
              <w:right w:val="single" w:sz="4" w:space="0" w:color="auto"/>
            </w:tcBorders>
            <w:noWrap/>
            <w:vAlign w:val="center"/>
            <w:hideMark/>
          </w:tcPr>
          <w:p w14:paraId="45F2B858"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CHAUFFAGE / VENTIL / RAFRAICHISSEMENT &amp; DESENFUMAGE</w:t>
            </w:r>
          </w:p>
        </w:tc>
        <w:tc>
          <w:tcPr>
            <w:tcW w:w="1560" w:type="dxa"/>
            <w:tcBorders>
              <w:top w:val="nil"/>
              <w:left w:val="nil"/>
              <w:bottom w:val="single" w:sz="4" w:space="0" w:color="auto"/>
              <w:right w:val="single" w:sz="8" w:space="0" w:color="auto"/>
            </w:tcBorders>
            <w:noWrap/>
            <w:vAlign w:val="center"/>
            <w:hideMark/>
          </w:tcPr>
          <w:p w14:paraId="0B96D90B"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58D75175" w14:textId="77777777" w:rsidTr="0065679C">
        <w:trPr>
          <w:trHeight w:val="300"/>
        </w:trPr>
        <w:tc>
          <w:tcPr>
            <w:tcW w:w="880" w:type="dxa"/>
            <w:vMerge/>
            <w:tcBorders>
              <w:top w:val="nil"/>
              <w:left w:val="single" w:sz="4" w:space="0" w:color="auto"/>
              <w:bottom w:val="single" w:sz="4" w:space="0" w:color="000000"/>
              <w:right w:val="single" w:sz="4" w:space="0" w:color="auto"/>
            </w:tcBorders>
            <w:vAlign w:val="center"/>
            <w:hideMark/>
          </w:tcPr>
          <w:p w14:paraId="72444631" w14:textId="77777777" w:rsidR="0050736E" w:rsidRPr="00592814" w:rsidRDefault="0050736E" w:rsidP="0050736E">
            <w:pPr>
              <w:rPr>
                <w:rFonts w:ascii="Aptos Narrow" w:hAnsi="Aptos Narrow"/>
                <w:color w:val="000000"/>
                <w:sz w:val="16"/>
                <w:szCs w:val="16"/>
              </w:rPr>
            </w:pPr>
          </w:p>
        </w:tc>
        <w:tc>
          <w:tcPr>
            <w:tcW w:w="5920" w:type="dxa"/>
            <w:tcBorders>
              <w:top w:val="nil"/>
              <w:left w:val="nil"/>
              <w:bottom w:val="single" w:sz="4" w:space="0" w:color="auto"/>
              <w:right w:val="single" w:sz="4" w:space="0" w:color="auto"/>
            </w:tcBorders>
            <w:noWrap/>
            <w:vAlign w:val="center"/>
            <w:hideMark/>
          </w:tcPr>
          <w:p w14:paraId="4045B4EB"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Rajout départ RCU</w:t>
            </w:r>
          </w:p>
        </w:tc>
        <w:tc>
          <w:tcPr>
            <w:tcW w:w="1560" w:type="dxa"/>
            <w:tcBorders>
              <w:top w:val="nil"/>
              <w:left w:val="nil"/>
              <w:bottom w:val="single" w:sz="4" w:space="0" w:color="auto"/>
              <w:right w:val="single" w:sz="8" w:space="0" w:color="auto"/>
            </w:tcBorders>
            <w:noWrap/>
            <w:vAlign w:val="center"/>
            <w:hideMark/>
          </w:tcPr>
          <w:p w14:paraId="4D3A8399"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77F44E08" w14:textId="77777777" w:rsidTr="0065679C">
        <w:trPr>
          <w:trHeight w:val="300"/>
        </w:trPr>
        <w:tc>
          <w:tcPr>
            <w:tcW w:w="880" w:type="dxa"/>
            <w:vMerge/>
            <w:tcBorders>
              <w:top w:val="nil"/>
              <w:left w:val="single" w:sz="4" w:space="0" w:color="auto"/>
              <w:bottom w:val="single" w:sz="4" w:space="0" w:color="000000"/>
              <w:right w:val="single" w:sz="4" w:space="0" w:color="auto"/>
            </w:tcBorders>
            <w:vAlign w:val="center"/>
            <w:hideMark/>
          </w:tcPr>
          <w:p w14:paraId="575CDD47" w14:textId="77777777" w:rsidR="0050736E" w:rsidRPr="00592814" w:rsidRDefault="0050736E" w:rsidP="0050736E">
            <w:pPr>
              <w:rPr>
                <w:rFonts w:ascii="Aptos Narrow" w:hAnsi="Aptos Narrow"/>
                <w:color w:val="000000"/>
                <w:sz w:val="16"/>
                <w:szCs w:val="16"/>
              </w:rPr>
            </w:pPr>
          </w:p>
        </w:tc>
        <w:tc>
          <w:tcPr>
            <w:tcW w:w="5920" w:type="dxa"/>
            <w:tcBorders>
              <w:top w:val="nil"/>
              <w:left w:val="nil"/>
              <w:bottom w:val="single" w:sz="4" w:space="0" w:color="auto"/>
              <w:right w:val="single" w:sz="4" w:space="0" w:color="auto"/>
            </w:tcBorders>
            <w:noWrap/>
            <w:vAlign w:val="center"/>
            <w:hideMark/>
          </w:tcPr>
          <w:p w14:paraId="20A1DC97"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FLUIDES MEDICAUX</w:t>
            </w:r>
          </w:p>
        </w:tc>
        <w:tc>
          <w:tcPr>
            <w:tcW w:w="1560" w:type="dxa"/>
            <w:tcBorders>
              <w:top w:val="nil"/>
              <w:left w:val="nil"/>
              <w:bottom w:val="single" w:sz="4" w:space="0" w:color="auto"/>
              <w:right w:val="single" w:sz="8" w:space="0" w:color="auto"/>
            </w:tcBorders>
            <w:noWrap/>
            <w:vAlign w:val="center"/>
            <w:hideMark/>
          </w:tcPr>
          <w:p w14:paraId="7C9840A1"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92814" w14:paraId="6ACEE57D" w14:textId="77777777" w:rsidTr="0065679C">
        <w:trPr>
          <w:trHeight w:val="300"/>
        </w:trPr>
        <w:tc>
          <w:tcPr>
            <w:tcW w:w="880" w:type="dxa"/>
            <w:vMerge/>
            <w:tcBorders>
              <w:top w:val="nil"/>
              <w:left w:val="single" w:sz="4" w:space="0" w:color="auto"/>
              <w:bottom w:val="single" w:sz="4" w:space="0" w:color="000000"/>
              <w:right w:val="single" w:sz="4" w:space="0" w:color="auto"/>
            </w:tcBorders>
            <w:vAlign w:val="center"/>
            <w:hideMark/>
          </w:tcPr>
          <w:p w14:paraId="72627852" w14:textId="77777777" w:rsidR="0050736E" w:rsidRPr="00592814" w:rsidRDefault="0050736E" w:rsidP="0050736E">
            <w:pPr>
              <w:rPr>
                <w:rFonts w:ascii="Aptos Narrow" w:hAnsi="Aptos Narrow"/>
                <w:color w:val="000000"/>
                <w:sz w:val="16"/>
                <w:szCs w:val="16"/>
              </w:rPr>
            </w:pPr>
          </w:p>
        </w:tc>
        <w:tc>
          <w:tcPr>
            <w:tcW w:w="5920" w:type="dxa"/>
            <w:tcBorders>
              <w:top w:val="nil"/>
              <w:left w:val="nil"/>
              <w:bottom w:val="single" w:sz="4" w:space="0" w:color="auto"/>
              <w:right w:val="single" w:sz="4" w:space="0" w:color="auto"/>
            </w:tcBorders>
            <w:noWrap/>
            <w:vAlign w:val="center"/>
            <w:hideMark/>
          </w:tcPr>
          <w:p w14:paraId="46AEE5E3"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PSE : Remplacement pompes et panoplies KERNATOUS</w:t>
            </w:r>
          </w:p>
        </w:tc>
        <w:tc>
          <w:tcPr>
            <w:tcW w:w="1560" w:type="dxa"/>
            <w:tcBorders>
              <w:top w:val="nil"/>
              <w:left w:val="nil"/>
              <w:bottom w:val="single" w:sz="4" w:space="0" w:color="auto"/>
              <w:right w:val="single" w:sz="8" w:space="0" w:color="auto"/>
            </w:tcBorders>
            <w:noWrap/>
            <w:vAlign w:val="center"/>
            <w:hideMark/>
          </w:tcPr>
          <w:p w14:paraId="3EB6184C" w14:textId="77777777" w:rsidR="0050736E" w:rsidRPr="00592814"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   </w:t>
            </w:r>
          </w:p>
        </w:tc>
      </w:tr>
      <w:tr w:rsidR="0050736E" w:rsidRPr="0050736E" w14:paraId="325F2EE1" w14:textId="77777777" w:rsidTr="0065679C">
        <w:trPr>
          <w:trHeight w:val="300"/>
        </w:trPr>
        <w:tc>
          <w:tcPr>
            <w:tcW w:w="880" w:type="dxa"/>
            <w:vMerge w:val="restart"/>
            <w:tcBorders>
              <w:top w:val="nil"/>
              <w:left w:val="single" w:sz="4" w:space="0" w:color="auto"/>
              <w:bottom w:val="single" w:sz="4" w:space="0" w:color="auto"/>
              <w:right w:val="single" w:sz="4" w:space="0" w:color="auto"/>
            </w:tcBorders>
            <w:noWrap/>
            <w:vAlign w:val="center"/>
            <w:hideMark/>
          </w:tcPr>
          <w:p w14:paraId="1E46C9FF" w14:textId="77777777" w:rsidR="0050736E" w:rsidRPr="00592814" w:rsidRDefault="0050736E" w:rsidP="0050736E">
            <w:pPr>
              <w:jc w:val="center"/>
              <w:rPr>
                <w:rFonts w:ascii="Aptos Narrow" w:hAnsi="Aptos Narrow"/>
                <w:color w:val="000000"/>
                <w:sz w:val="16"/>
                <w:szCs w:val="16"/>
              </w:rPr>
            </w:pPr>
            <w:r w:rsidRPr="00592814">
              <w:rPr>
                <w:rFonts w:ascii="Aptos Narrow" w:hAnsi="Aptos Narrow"/>
                <w:color w:val="000000"/>
                <w:sz w:val="16"/>
                <w:szCs w:val="16"/>
              </w:rPr>
              <w:t>21</w:t>
            </w:r>
          </w:p>
        </w:tc>
        <w:tc>
          <w:tcPr>
            <w:tcW w:w="5920" w:type="dxa"/>
            <w:tcBorders>
              <w:top w:val="nil"/>
              <w:left w:val="nil"/>
              <w:bottom w:val="single" w:sz="4" w:space="0" w:color="auto"/>
              <w:right w:val="single" w:sz="4" w:space="0" w:color="auto"/>
            </w:tcBorders>
            <w:noWrap/>
            <w:vAlign w:val="center"/>
            <w:hideMark/>
          </w:tcPr>
          <w:p w14:paraId="1CC01088" w14:textId="77777777" w:rsidR="0050736E" w:rsidRPr="00592814" w:rsidRDefault="0050736E" w:rsidP="0050736E">
            <w:pPr>
              <w:rPr>
                <w:rFonts w:ascii="Aptos Narrow" w:hAnsi="Aptos Narrow"/>
                <w:sz w:val="16"/>
                <w:szCs w:val="16"/>
              </w:rPr>
            </w:pPr>
            <w:r w:rsidRPr="00592814">
              <w:rPr>
                <w:rFonts w:ascii="Aptos Narrow" w:hAnsi="Aptos Narrow"/>
                <w:sz w:val="16"/>
                <w:szCs w:val="16"/>
              </w:rPr>
              <w:t>ELECTRICITE _ CFO &amp; CFA</w:t>
            </w:r>
          </w:p>
        </w:tc>
        <w:tc>
          <w:tcPr>
            <w:tcW w:w="1560" w:type="dxa"/>
            <w:tcBorders>
              <w:top w:val="nil"/>
              <w:left w:val="nil"/>
              <w:bottom w:val="single" w:sz="4" w:space="0" w:color="auto"/>
              <w:right w:val="single" w:sz="8" w:space="0" w:color="auto"/>
            </w:tcBorders>
            <w:noWrap/>
            <w:vAlign w:val="center"/>
            <w:hideMark/>
          </w:tcPr>
          <w:p w14:paraId="0F470388" w14:textId="77777777" w:rsidR="0050736E" w:rsidRPr="0050736E" w:rsidRDefault="0050736E" w:rsidP="0050736E">
            <w:pPr>
              <w:rPr>
                <w:rFonts w:ascii="Aptos Narrow" w:hAnsi="Aptos Narrow"/>
                <w:color w:val="000000"/>
                <w:sz w:val="16"/>
                <w:szCs w:val="16"/>
              </w:rPr>
            </w:pPr>
            <w:r w:rsidRPr="00592814">
              <w:rPr>
                <w:rFonts w:ascii="Aptos Narrow" w:hAnsi="Aptos Narrow"/>
                <w:color w:val="000000"/>
                <w:sz w:val="16"/>
                <w:szCs w:val="16"/>
              </w:rPr>
              <w:t xml:space="preserve">                                315,00</w:t>
            </w:r>
            <w:r w:rsidRPr="0050736E">
              <w:rPr>
                <w:rFonts w:ascii="Aptos Narrow" w:hAnsi="Aptos Narrow"/>
                <w:color w:val="000000"/>
                <w:sz w:val="16"/>
                <w:szCs w:val="16"/>
              </w:rPr>
              <w:t xml:space="preserve"> </w:t>
            </w:r>
          </w:p>
        </w:tc>
      </w:tr>
      <w:tr w:rsidR="0050736E" w:rsidRPr="0050736E" w14:paraId="3110B6F7" w14:textId="77777777" w:rsidTr="0065679C">
        <w:trPr>
          <w:trHeight w:val="300"/>
        </w:trPr>
        <w:tc>
          <w:tcPr>
            <w:tcW w:w="880" w:type="dxa"/>
            <w:vMerge/>
            <w:tcBorders>
              <w:top w:val="nil"/>
              <w:left w:val="single" w:sz="4" w:space="0" w:color="auto"/>
              <w:bottom w:val="single" w:sz="4" w:space="0" w:color="auto"/>
              <w:right w:val="single" w:sz="4" w:space="0" w:color="auto"/>
            </w:tcBorders>
            <w:vAlign w:val="center"/>
            <w:hideMark/>
          </w:tcPr>
          <w:p w14:paraId="0896499B" w14:textId="77777777" w:rsidR="0050736E" w:rsidRPr="0050736E" w:rsidRDefault="0050736E" w:rsidP="0050736E">
            <w:pPr>
              <w:rPr>
                <w:rFonts w:ascii="Aptos Narrow" w:hAnsi="Aptos Narrow"/>
                <w:color w:val="000000"/>
                <w:sz w:val="16"/>
                <w:szCs w:val="16"/>
              </w:rPr>
            </w:pPr>
          </w:p>
        </w:tc>
        <w:tc>
          <w:tcPr>
            <w:tcW w:w="5920" w:type="dxa"/>
            <w:tcBorders>
              <w:top w:val="nil"/>
              <w:left w:val="nil"/>
              <w:bottom w:val="single" w:sz="4" w:space="0" w:color="auto"/>
              <w:right w:val="single" w:sz="4" w:space="0" w:color="auto"/>
            </w:tcBorders>
            <w:noWrap/>
            <w:vAlign w:val="center"/>
            <w:hideMark/>
          </w:tcPr>
          <w:p w14:paraId="089266F3" w14:textId="317A519F" w:rsidR="0050736E" w:rsidRPr="0050736E" w:rsidRDefault="0050736E" w:rsidP="0065679C">
            <w:pPr>
              <w:rPr>
                <w:rFonts w:ascii="Aptos Narrow" w:hAnsi="Aptos Narrow"/>
                <w:sz w:val="16"/>
                <w:szCs w:val="16"/>
              </w:rPr>
            </w:pPr>
            <w:r w:rsidRPr="0050736E">
              <w:rPr>
                <w:rFonts w:ascii="Aptos Narrow" w:hAnsi="Aptos Narrow"/>
                <w:sz w:val="16"/>
                <w:szCs w:val="16"/>
              </w:rPr>
              <w:t xml:space="preserve">TRANCHE </w:t>
            </w:r>
            <w:r w:rsidR="0065679C">
              <w:rPr>
                <w:rFonts w:ascii="Aptos Narrow" w:hAnsi="Aptos Narrow"/>
                <w:sz w:val="16"/>
                <w:szCs w:val="16"/>
              </w:rPr>
              <w:t>OPTIONNELLE</w:t>
            </w:r>
            <w:r w:rsidRPr="0050736E">
              <w:rPr>
                <w:rFonts w:ascii="Aptos Narrow" w:hAnsi="Aptos Narrow"/>
                <w:sz w:val="16"/>
                <w:szCs w:val="16"/>
              </w:rPr>
              <w:t xml:space="preserve"> _ Panneaux photovoltaïques</w:t>
            </w:r>
          </w:p>
        </w:tc>
        <w:tc>
          <w:tcPr>
            <w:tcW w:w="1560" w:type="dxa"/>
            <w:tcBorders>
              <w:top w:val="nil"/>
              <w:left w:val="nil"/>
              <w:bottom w:val="single" w:sz="8" w:space="0" w:color="auto"/>
              <w:right w:val="single" w:sz="8" w:space="0" w:color="auto"/>
            </w:tcBorders>
            <w:noWrap/>
            <w:vAlign w:val="center"/>
            <w:hideMark/>
          </w:tcPr>
          <w:p w14:paraId="73842F1F"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   </w:t>
            </w:r>
          </w:p>
        </w:tc>
      </w:tr>
      <w:tr w:rsidR="0050736E" w:rsidRPr="0050736E" w14:paraId="5A4E45AC" w14:textId="77777777" w:rsidTr="0065679C">
        <w:trPr>
          <w:trHeight w:val="300"/>
        </w:trPr>
        <w:tc>
          <w:tcPr>
            <w:tcW w:w="880" w:type="dxa"/>
            <w:tcBorders>
              <w:top w:val="nil"/>
              <w:left w:val="nil"/>
              <w:bottom w:val="nil"/>
              <w:right w:val="nil"/>
            </w:tcBorders>
            <w:noWrap/>
            <w:vAlign w:val="center"/>
            <w:hideMark/>
          </w:tcPr>
          <w:p w14:paraId="69480190"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 </w:t>
            </w:r>
          </w:p>
        </w:tc>
        <w:tc>
          <w:tcPr>
            <w:tcW w:w="5920" w:type="dxa"/>
            <w:tcBorders>
              <w:top w:val="nil"/>
              <w:left w:val="nil"/>
              <w:bottom w:val="single" w:sz="4" w:space="0" w:color="auto"/>
              <w:right w:val="nil"/>
            </w:tcBorders>
            <w:noWrap/>
            <w:vAlign w:val="center"/>
            <w:hideMark/>
          </w:tcPr>
          <w:p w14:paraId="0A70D75E" w14:textId="77777777" w:rsidR="0050736E" w:rsidRPr="0050736E" w:rsidRDefault="0050736E" w:rsidP="0050736E">
            <w:pPr>
              <w:rPr>
                <w:rFonts w:ascii="Aptos Narrow" w:hAnsi="Aptos Narrow"/>
                <w:sz w:val="16"/>
                <w:szCs w:val="16"/>
              </w:rPr>
            </w:pPr>
            <w:r w:rsidRPr="0050736E">
              <w:rPr>
                <w:rFonts w:ascii="Aptos Narrow" w:hAnsi="Aptos Narrow"/>
                <w:sz w:val="16"/>
                <w:szCs w:val="16"/>
              </w:rPr>
              <w:t> </w:t>
            </w:r>
          </w:p>
        </w:tc>
        <w:tc>
          <w:tcPr>
            <w:tcW w:w="1560" w:type="dxa"/>
            <w:tcBorders>
              <w:top w:val="nil"/>
              <w:left w:val="nil"/>
              <w:bottom w:val="nil"/>
              <w:right w:val="nil"/>
            </w:tcBorders>
            <w:noWrap/>
            <w:vAlign w:val="center"/>
            <w:hideMark/>
          </w:tcPr>
          <w:p w14:paraId="2602F3C3" w14:textId="77777777" w:rsidR="0050736E" w:rsidRPr="0050736E" w:rsidRDefault="0050736E" w:rsidP="0050736E">
            <w:pPr>
              <w:rPr>
                <w:rFonts w:ascii="Aptos Narrow" w:hAnsi="Aptos Narrow"/>
                <w:sz w:val="16"/>
                <w:szCs w:val="16"/>
              </w:rPr>
            </w:pPr>
          </w:p>
        </w:tc>
      </w:tr>
      <w:tr w:rsidR="0050736E" w:rsidRPr="0050736E" w14:paraId="535FE83B" w14:textId="77777777" w:rsidTr="0065679C">
        <w:trPr>
          <w:trHeight w:val="300"/>
        </w:trPr>
        <w:tc>
          <w:tcPr>
            <w:tcW w:w="880" w:type="dxa"/>
            <w:tcBorders>
              <w:top w:val="nil"/>
              <w:left w:val="nil"/>
              <w:bottom w:val="nil"/>
              <w:right w:val="single" w:sz="4" w:space="0" w:color="auto"/>
            </w:tcBorders>
            <w:noWrap/>
            <w:vAlign w:val="center"/>
            <w:hideMark/>
          </w:tcPr>
          <w:p w14:paraId="07D3BC6B" w14:textId="77777777" w:rsidR="0050736E" w:rsidRPr="0050736E" w:rsidRDefault="0050736E" w:rsidP="0050736E">
            <w:pPr>
              <w:jc w:val="center"/>
              <w:rPr>
                <w:rFonts w:ascii="Aptos Narrow" w:hAnsi="Aptos Narrow"/>
                <w:color w:val="000000"/>
                <w:sz w:val="16"/>
                <w:szCs w:val="16"/>
              </w:rPr>
            </w:pPr>
            <w:r w:rsidRPr="0050736E">
              <w:rPr>
                <w:rFonts w:ascii="Aptos Narrow" w:hAnsi="Aptos Narrow"/>
                <w:color w:val="000000"/>
                <w:sz w:val="16"/>
                <w:szCs w:val="16"/>
              </w:rPr>
              <w:t> </w:t>
            </w:r>
          </w:p>
        </w:tc>
        <w:tc>
          <w:tcPr>
            <w:tcW w:w="5920" w:type="dxa"/>
            <w:tcBorders>
              <w:top w:val="nil"/>
              <w:left w:val="nil"/>
              <w:bottom w:val="single" w:sz="4" w:space="0" w:color="auto"/>
              <w:right w:val="nil"/>
            </w:tcBorders>
            <w:noWrap/>
            <w:vAlign w:val="center"/>
            <w:hideMark/>
          </w:tcPr>
          <w:p w14:paraId="60EFFBAF" w14:textId="084A58B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TOTAL </w:t>
            </w:r>
          </w:p>
        </w:tc>
        <w:tc>
          <w:tcPr>
            <w:tcW w:w="1560" w:type="dxa"/>
            <w:tcBorders>
              <w:top w:val="single" w:sz="4" w:space="0" w:color="auto"/>
              <w:left w:val="single" w:sz="8" w:space="0" w:color="auto"/>
              <w:bottom w:val="single" w:sz="4" w:space="0" w:color="auto"/>
              <w:right w:val="single" w:sz="4" w:space="0" w:color="auto"/>
            </w:tcBorders>
            <w:noWrap/>
            <w:vAlign w:val="center"/>
            <w:hideMark/>
          </w:tcPr>
          <w:p w14:paraId="719745DB" w14:textId="77777777" w:rsidR="0050736E" w:rsidRPr="0050736E" w:rsidRDefault="0050736E" w:rsidP="0050736E">
            <w:pPr>
              <w:rPr>
                <w:rFonts w:ascii="Aptos Narrow" w:hAnsi="Aptos Narrow"/>
                <w:color w:val="000000"/>
                <w:sz w:val="16"/>
                <w:szCs w:val="16"/>
              </w:rPr>
            </w:pPr>
            <w:r w:rsidRPr="0050736E">
              <w:rPr>
                <w:rFonts w:ascii="Aptos Narrow" w:hAnsi="Aptos Narrow"/>
                <w:color w:val="000000"/>
                <w:sz w:val="16"/>
                <w:szCs w:val="16"/>
              </w:rPr>
              <w:t xml:space="preserve">                                   3 325 </w:t>
            </w:r>
          </w:p>
        </w:tc>
      </w:tr>
    </w:tbl>
    <w:p w14:paraId="71603138" w14:textId="68259A9B" w:rsidR="00B031DA" w:rsidRDefault="00B031DA" w:rsidP="00C05C92">
      <w:pPr>
        <w:ind w:left="720" w:hanging="180"/>
        <w:jc w:val="both"/>
        <w:rPr>
          <w:rFonts w:cs="Arial"/>
          <w:sz w:val="22"/>
          <w:szCs w:val="22"/>
        </w:rPr>
      </w:pPr>
    </w:p>
    <w:p w14:paraId="124D32F9" w14:textId="3902322F" w:rsidR="00B52147" w:rsidRDefault="00B52147" w:rsidP="00FA4615">
      <w:pPr>
        <w:jc w:val="both"/>
        <w:rPr>
          <w:rFonts w:cs="Arial"/>
          <w:sz w:val="22"/>
          <w:szCs w:val="22"/>
        </w:rPr>
      </w:pPr>
    </w:p>
    <w:p w14:paraId="244C1390" w14:textId="172B3546" w:rsidR="0065679C" w:rsidRDefault="0065679C" w:rsidP="00FA4615">
      <w:pPr>
        <w:jc w:val="both"/>
        <w:rPr>
          <w:rFonts w:cs="Arial"/>
          <w:sz w:val="22"/>
          <w:szCs w:val="22"/>
        </w:rPr>
      </w:pPr>
    </w:p>
    <w:p w14:paraId="6FA7874B" w14:textId="3CA8D2E4" w:rsidR="0065679C" w:rsidRDefault="0065679C" w:rsidP="00FA4615">
      <w:pPr>
        <w:jc w:val="both"/>
        <w:rPr>
          <w:rFonts w:cs="Arial"/>
          <w:sz w:val="22"/>
          <w:szCs w:val="22"/>
        </w:rPr>
      </w:pPr>
    </w:p>
    <w:p w14:paraId="33AF44ED" w14:textId="7D8E3A0E" w:rsidR="0065679C" w:rsidRDefault="0065679C" w:rsidP="00FA4615">
      <w:pPr>
        <w:jc w:val="both"/>
        <w:rPr>
          <w:rFonts w:cs="Arial"/>
          <w:sz w:val="22"/>
          <w:szCs w:val="22"/>
        </w:rPr>
      </w:pPr>
    </w:p>
    <w:p w14:paraId="2EBCA800" w14:textId="79941B20" w:rsidR="0065679C" w:rsidRDefault="0065679C" w:rsidP="00FA4615">
      <w:pPr>
        <w:jc w:val="both"/>
        <w:rPr>
          <w:rFonts w:cs="Arial"/>
          <w:sz w:val="22"/>
          <w:szCs w:val="22"/>
        </w:rPr>
      </w:pPr>
    </w:p>
    <w:p w14:paraId="36A9373A" w14:textId="77777777" w:rsidR="00B52147" w:rsidRPr="005A4133" w:rsidRDefault="00B52147" w:rsidP="00E97D63">
      <w:pPr>
        <w:ind w:left="720" w:hanging="180"/>
        <w:jc w:val="both"/>
        <w:rPr>
          <w:rFonts w:cs="Arial"/>
          <w:sz w:val="22"/>
          <w:szCs w:val="22"/>
        </w:rPr>
      </w:pPr>
    </w:p>
    <w:p w14:paraId="14B86B76" w14:textId="77777777" w:rsidR="00707E87" w:rsidRDefault="00707E87" w:rsidP="006679A2">
      <w:pPr>
        <w:jc w:val="both"/>
        <w:rPr>
          <w:rFonts w:cs="Arial"/>
          <w:b/>
          <w:smallCaps/>
          <w:sz w:val="22"/>
          <w:szCs w:val="22"/>
          <w:u w:val="single"/>
        </w:rPr>
      </w:pPr>
      <w:r w:rsidRPr="000C5E80">
        <w:rPr>
          <w:sz w:val="22"/>
          <w:szCs w:val="22"/>
        </w:rPr>
        <w:fldChar w:fldCharType="begin">
          <w:ffData>
            <w:name w:val="CaseACocher2"/>
            <w:enabled/>
            <w:calcOnExit w:val="0"/>
            <w:checkBox>
              <w:sizeAuto/>
              <w:default w:val="0"/>
            </w:checkBox>
          </w:ffData>
        </w:fldChar>
      </w:r>
      <w:r w:rsidRPr="000C5E80">
        <w:rPr>
          <w:sz w:val="22"/>
          <w:szCs w:val="22"/>
        </w:rPr>
        <w:instrText xml:space="preserve"> FORMCHECKBOX </w:instrText>
      </w:r>
      <w:r w:rsidRPr="000C5E80">
        <w:rPr>
          <w:sz w:val="22"/>
          <w:szCs w:val="22"/>
        </w:rPr>
      </w:r>
      <w:r w:rsidRPr="000C5E80">
        <w:rPr>
          <w:sz w:val="22"/>
          <w:szCs w:val="22"/>
        </w:rPr>
        <w:fldChar w:fldCharType="separate"/>
      </w:r>
      <w:r w:rsidRPr="000C5E80">
        <w:rPr>
          <w:sz w:val="22"/>
          <w:szCs w:val="22"/>
        </w:rPr>
        <w:fldChar w:fldCharType="end"/>
      </w:r>
      <w:r>
        <w:rPr>
          <w:sz w:val="22"/>
          <w:szCs w:val="22"/>
        </w:rPr>
        <w:t xml:space="preserve">   </w:t>
      </w:r>
      <w:r w:rsidRPr="005248C0">
        <w:rPr>
          <w:b/>
          <w:sz w:val="22"/>
          <w:szCs w:val="22"/>
          <w:u w:val="single"/>
        </w:rPr>
        <w:t>Choix 2 :</w:t>
      </w:r>
      <w:r>
        <w:rPr>
          <w:rFonts w:cs="Arial"/>
          <w:b/>
          <w:smallCaps/>
          <w:sz w:val="22"/>
          <w:szCs w:val="22"/>
          <w:u w:val="single"/>
        </w:rPr>
        <w:t xml:space="preserve">  </w:t>
      </w:r>
    </w:p>
    <w:p w14:paraId="01FF5AF9" w14:textId="77777777" w:rsidR="00707E87" w:rsidRDefault="00707E87" w:rsidP="006679A2">
      <w:pPr>
        <w:jc w:val="both"/>
        <w:rPr>
          <w:sz w:val="22"/>
        </w:rPr>
      </w:pPr>
    </w:p>
    <w:p w14:paraId="3C51B269" w14:textId="77777777" w:rsidR="00707E87" w:rsidRPr="006679A2" w:rsidRDefault="00707E87" w:rsidP="006679A2">
      <w:pPr>
        <w:jc w:val="both"/>
        <w:rPr>
          <w:i/>
          <w:sz w:val="22"/>
          <w:szCs w:val="20"/>
        </w:rPr>
      </w:pPr>
      <w:r w:rsidRPr="006679A2">
        <w:rPr>
          <w:i/>
          <w:sz w:val="22"/>
        </w:rPr>
        <w:t>Le pourcentage de 5</w:t>
      </w:r>
      <w:r w:rsidR="002C5F81">
        <w:rPr>
          <w:i/>
          <w:sz w:val="22"/>
        </w:rPr>
        <w:t xml:space="preserve"> </w:t>
      </w:r>
      <w:r w:rsidRPr="006679A2">
        <w:rPr>
          <w:i/>
          <w:sz w:val="22"/>
        </w:rPr>
        <w:t>% d’heures d’insertion étant un minimum, l’entreprise peut décider de consacrer un volume d’heures supérieur à l’insertion.</w:t>
      </w:r>
    </w:p>
    <w:p w14:paraId="25364994" w14:textId="77777777" w:rsidR="00707E87" w:rsidRDefault="00707E87" w:rsidP="006679A2">
      <w:pPr>
        <w:ind w:left="142" w:hanging="142"/>
        <w:jc w:val="both"/>
        <w:rPr>
          <w:rFonts w:cs="Arial"/>
          <w:b/>
          <w:smallCaps/>
          <w:sz w:val="22"/>
          <w:szCs w:val="22"/>
          <w:u w:val="single"/>
        </w:rPr>
      </w:pPr>
    </w:p>
    <w:p w14:paraId="2EB17EAB" w14:textId="77777777" w:rsidR="00707E87" w:rsidRPr="0027624A" w:rsidRDefault="00707E87" w:rsidP="006679A2">
      <w:pPr>
        <w:numPr>
          <w:ilvl w:val="0"/>
          <w:numId w:val="17"/>
        </w:numPr>
        <w:jc w:val="both"/>
        <w:rPr>
          <w:sz w:val="22"/>
        </w:rPr>
      </w:pPr>
      <w:r w:rsidRPr="0027624A">
        <w:rPr>
          <w:sz w:val="22"/>
        </w:rPr>
        <w:t xml:space="preserve">propose un nombre d’heures d’insertion </w:t>
      </w:r>
      <w:r w:rsidRPr="0027624A">
        <w:rPr>
          <w:b/>
          <w:bCs/>
          <w:sz w:val="22"/>
          <w:u w:val="single"/>
        </w:rPr>
        <w:t>supérieur</w:t>
      </w:r>
      <w:r w:rsidRPr="0027624A">
        <w:rPr>
          <w:sz w:val="22"/>
        </w:rPr>
        <w:t xml:space="preserve">, soit  </w:t>
      </w:r>
      <w:r w:rsidRPr="0027624A">
        <w:rPr>
          <w:rFonts w:cs="Arial"/>
          <w:sz w:val="22"/>
          <w:szCs w:val="22"/>
        </w:rPr>
        <w:fldChar w:fldCharType="begin">
          <w:ffData>
            <w:name w:val="Texte106"/>
            <w:enabled/>
            <w:calcOnExit w:val="0"/>
            <w:textInput/>
          </w:ffData>
        </w:fldChar>
      </w:r>
      <w:r w:rsidRPr="0027624A">
        <w:rPr>
          <w:rFonts w:cs="Arial"/>
          <w:sz w:val="22"/>
          <w:szCs w:val="22"/>
        </w:rPr>
        <w:instrText xml:space="preserve"> FORMTEXT </w:instrText>
      </w:r>
      <w:r w:rsidRPr="0027624A">
        <w:rPr>
          <w:rFonts w:cs="Arial"/>
          <w:sz w:val="22"/>
          <w:szCs w:val="22"/>
        </w:rPr>
      </w:r>
      <w:r w:rsidRPr="0027624A">
        <w:rPr>
          <w:rFonts w:cs="Arial"/>
          <w:sz w:val="22"/>
          <w:szCs w:val="22"/>
        </w:rPr>
        <w:fldChar w:fldCharType="separate"/>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sz w:val="22"/>
          <w:szCs w:val="22"/>
        </w:rPr>
        <w:fldChar w:fldCharType="end"/>
      </w:r>
      <w:r w:rsidRPr="0027624A">
        <w:rPr>
          <w:rFonts w:cs="Arial"/>
          <w:sz w:val="22"/>
          <w:szCs w:val="22"/>
        </w:rPr>
        <w:t xml:space="preserve"> </w:t>
      </w:r>
      <w:r w:rsidRPr="0027624A">
        <w:rPr>
          <w:rFonts w:cs="Arial"/>
          <w:b/>
          <w:bCs/>
          <w:sz w:val="22"/>
          <w:szCs w:val="22"/>
        </w:rPr>
        <w:t>heures d’insertion</w:t>
      </w:r>
      <w:r w:rsidR="00BC6D12">
        <w:rPr>
          <w:rFonts w:cs="Arial"/>
          <w:b/>
          <w:bCs/>
          <w:sz w:val="22"/>
          <w:szCs w:val="22"/>
        </w:rPr>
        <w:t>.</w:t>
      </w:r>
    </w:p>
    <w:p w14:paraId="6A554008" w14:textId="77777777" w:rsidR="0092657D" w:rsidRDefault="0092657D" w:rsidP="007B0BD8">
      <w:pPr>
        <w:pStyle w:val="Corpsdetexte2"/>
        <w:rPr>
          <w:rFonts w:cs="Arial"/>
          <w:i/>
          <w:sz w:val="22"/>
          <w:szCs w:val="22"/>
        </w:rPr>
      </w:pPr>
    </w:p>
    <w:p w14:paraId="638671E8" w14:textId="77777777" w:rsidR="0092657D" w:rsidRDefault="0092657D" w:rsidP="007B0BD8">
      <w:pPr>
        <w:pStyle w:val="Corpsdetexte2"/>
        <w:rPr>
          <w:rFonts w:cs="Arial"/>
          <w:i/>
          <w:sz w:val="22"/>
          <w:szCs w:val="22"/>
        </w:rPr>
      </w:pPr>
    </w:p>
    <w:p w14:paraId="37CCCCEA" w14:textId="77777777" w:rsidR="007B0BD8" w:rsidRDefault="0027624A" w:rsidP="007B0BD8">
      <w:pPr>
        <w:pStyle w:val="Corpsdetexte2"/>
        <w:rPr>
          <w:rFonts w:cs="Arial"/>
          <w:b/>
          <w:i/>
          <w:sz w:val="22"/>
          <w:szCs w:val="22"/>
        </w:rPr>
      </w:pPr>
      <w:r w:rsidRPr="0092657D">
        <w:rPr>
          <w:rFonts w:cs="Arial"/>
          <w:b/>
          <w:i/>
          <w:sz w:val="22"/>
          <w:szCs w:val="22"/>
        </w:rPr>
        <w:t xml:space="preserve">En cas de groupement </w:t>
      </w:r>
      <w:r w:rsidR="007B0BD8" w:rsidRPr="0092657D">
        <w:rPr>
          <w:rFonts w:cs="Arial"/>
          <w:b/>
          <w:i/>
          <w:sz w:val="22"/>
          <w:szCs w:val="22"/>
        </w:rPr>
        <w:t xml:space="preserve">d’entreprises, </w:t>
      </w:r>
      <w:r w:rsidRPr="0092657D">
        <w:rPr>
          <w:rFonts w:cs="Arial"/>
          <w:b/>
          <w:i/>
          <w:sz w:val="22"/>
          <w:szCs w:val="22"/>
        </w:rPr>
        <w:t>le mandataire indiquera</w:t>
      </w:r>
      <w:r w:rsidR="007B0BD8" w:rsidRPr="0092657D">
        <w:rPr>
          <w:rFonts w:cs="Arial"/>
          <w:b/>
          <w:i/>
          <w:sz w:val="22"/>
          <w:szCs w:val="22"/>
        </w:rPr>
        <w:t xml:space="preserve"> la répartition des heures d’insertion entre les différent</w:t>
      </w:r>
      <w:r w:rsidR="009055C3" w:rsidRPr="0092657D">
        <w:rPr>
          <w:rFonts w:cs="Arial"/>
          <w:b/>
          <w:i/>
          <w:sz w:val="22"/>
          <w:szCs w:val="22"/>
        </w:rPr>
        <w:t>s membres du groupement</w:t>
      </w:r>
      <w:r w:rsidR="0092657D">
        <w:rPr>
          <w:rFonts w:cs="Arial"/>
          <w:b/>
          <w:i/>
          <w:sz w:val="22"/>
          <w:szCs w:val="22"/>
        </w:rPr>
        <w:t xml:space="preserve"> le cas échéant : </w:t>
      </w:r>
      <w:r w:rsidR="0092657D" w:rsidRPr="005A4133">
        <w:rPr>
          <w:rFonts w:cs="Arial"/>
          <w:sz w:val="22"/>
          <w:szCs w:val="22"/>
        </w:rPr>
        <w:fldChar w:fldCharType="begin">
          <w:ffData>
            <w:name w:val="Texte106"/>
            <w:enabled/>
            <w:calcOnExit w:val="0"/>
            <w:textInput/>
          </w:ffData>
        </w:fldChar>
      </w:r>
      <w:r w:rsidR="0092657D" w:rsidRPr="005A4133">
        <w:rPr>
          <w:rFonts w:cs="Arial"/>
          <w:sz w:val="22"/>
          <w:szCs w:val="22"/>
        </w:rPr>
        <w:instrText xml:space="preserve"> FORMTEXT </w:instrText>
      </w:r>
      <w:r w:rsidR="0092657D" w:rsidRPr="005A4133">
        <w:rPr>
          <w:rFonts w:cs="Arial"/>
          <w:sz w:val="22"/>
          <w:szCs w:val="22"/>
        </w:rPr>
      </w:r>
      <w:r w:rsidR="0092657D" w:rsidRPr="005A4133">
        <w:rPr>
          <w:rFonts w:cs="Arial"/>
          <w:sz w:val="22"/>
          <w:szCs w:val="22"/>
        </w:rPr>
        <w:fldChar w:fldCharType="separate"/>
      </w:r>
      <w:r w:rsidR="0092657D" w:rsidRPr="005A4133">
        <w:rPr>
          <w:rFonts w:cs="Arial"/>
          <w:noProof/>
          <w:sz w:val="22"/>
          <w:szCs w:val="22"/>
        </w:rPr>
        <w:t> </w:t>
      </w:r>
      <w:r w:rsidR="0092657D" w:rsidRPr="005A4133">
        <w:rPr>
          <w:rFonts w:cs="Arial"/>
          <w:noProof/>
          <w:sz w:val="22"/>
          <w:szCs w:val="22"/>
        </w:rPr>
        <w:t> </w:t>
      </w:r>
      <w:r w:rsidR="0092657D" w:rsidRPr="005A4133">
        <w:rPr>
          <w:rFonts w:cs="Arial"/>
          <w:noProof/>
          <w:sz w:val="22"/>
          <w:szCs w:val="22"/>
        </w:rPr>
        <w:t> </w:t>
      </w:r>
      <w:r w:rsidR="0092657D" w:rsidRPr="005A4133">
        <w:rPr>
          <w:rFonts w:cs="Arial"/>
          <w:noProof/>
          <w:sz w:val="22"/>
          <w:szCs w:val="22"/>
        </w:rPr>
        <w:t> </w:t>
      </w:r>
      <w:r w:rsidR="0092657D" w:rsidRPr="005A4133">
        <w:rPr>
          <w:rFonts w:cs="Arial"/>
          <w:noProof/>
          <w:sz w:val="22"/>
          <w:szCs w:val="22"/>
        </w:rPr>
        <w:t> </w:t>
      </w:r>
      <w:r w:rsidR="0092657D" w:rsidRPr="005A4133">
        <w:rPr>
          <w:rFonts w:cs="Arial"/>
          <w:sz w:val="22"/>
          <w:szCs w:val="22"/>
        </w:rPr>
        <w:fldChar w:fldCharType="end"/>
      </w:r>
    </w:p>
    <w:p w14:paraId="46DDFB9C" w14:textId="77777777" w:rsidR="0092657D" w:rsidRPr="002C5F81" w:rsidRDefault="0092657D" w:rsidP="007B0BD8">
      <w:pPr>
        <w:pStyle w:val="Corpsdetexte2"/>
        <w:rPr>
          <w:rFonts w:cs="Arial"/>
          <w:sz w:val="22"/>
          <w:szCs w:val="22"/>
        </w:rPr>
      </w:pPr>
    </w:p>
    <w:p w14:paraId="4D0A57E7" w14:textId="77777777" w:rsidR="00707E87" w:rsidRPr="000F3C0E" w:rsidRDefault="008837B5" w:rsidP="006679A2">
      <w:pPr>
        <w:ind w:left="142" w:hanging="142"/>
        <w:jc w:val="both"/>
        <w:rPr>
          <w:rFonts w:cs="Arial"/>
          <w:sz w:val="20"/>
          <w:szCs w:val="20"/>
        </w:rPr>
      </w:pPr>
      <w:r>
        <w:rPr>
          <w:rFonts w:cs="Arial"/>
          <w:sz w:val="20"/>
          <w:szCs w:val="20"/>
        </w:rPr>
        <w:br w:type="page"/>
      </w:r>
    </w:p>
    <w:p w14:paraId="20DB16A8" w14:textId="77777777" w:rsidR="00707E87" w:rsidRPr="005A4133" w:rsidRDefault="00707E87" w:rsidP="006679A2">
      <w:pPr>
        <w:jc w:val="both"/>
        <w:rPr>
          <w:rFonts w:cs="Arial"/>
          <w:sz w:val="22"/>
          <w:szCs w:val="22"/>
        </w:rPr>
      </w:pPr>
      <w:r w:rsidRPr="0092657D">
        <w:rPr>
          <w:rFonts w:cs="Arial"/>
          <w:sz w:val="22"/>
          <w:szCs w:val="22"/>
          <w:u w:val="single"/>
        </w:rPr>
        <w:lastRenderedPageBreak/>
        <w:t>Nom de la personne assurant le suivi</w:t>
      </w:r>
      <w:r w:rsidRPr="005A4133">
        <w:rPr>
          <w:rFonts w:cs="Arial"/>
          <w:sz w:val="22"/>
          <w:szCs w:val="22"/>
        </w:rPr>
        <w:t xml:space="preserve"> : </w:t>
      </w:r>
      <w:bookmarkStart w:id="0" w:name="Texte106"/>
      <w:r w:rsidRPr="005A4133">
        <w:rPr>
          <w:rFonts w:cs="Arial"/>
          <w:sz w:val="22"/>
          <w:szCs w:val="22"/>
        </w:rPr>
        <w:fldChar w:fldCharType="begin">
          <w:ffData>
            <w:name w:val="Texte10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bookmarkEnd w:id="0"/>
    </w:p>
    <w:p w14:paraId="1000E76D" w14:textId="77777777" w:rsidR="00707E87" w:rsidRPr="000F3C0E" w:rsidRDefault="00707E87" w:rsidP="007F4315">
      <w:pPr>
        <w:jc w:val="both"/>
        <w:rPr>
          <w:rFonts w:cs="Arial"/>
          <w:sz w:val="20"/>
          <w:szCs w:val="20"/>
        </w:rPr>
      </w:pPr>
    </w:p>
    <w:p w14:paraId="0DBB0383" w14:textId="77777777" w:rsidR="00707E87" w:rsidRPr="004A1A88" w:rsidRDefault="00707E87" w:rsidP="00B03C82">
      <w:pPr>
        <w:rPr>
          <w:rFonts w:cs="Arial"/>
          <w:sz w:val="22"/>
          <w:szCs w:val="22"/>
        </w:rPr>
      </w:pPr>
      <w:r w:rsidRPr="004A1A88">
        <w:rPr>
          <w:rFonts w:cs="Arial"/>
          <w:sz w:val="22"/>
          <w:szCs w:val="22"/>
        </w:rPr>
        <w:t>-</w:t>
      </w:r>
      <w:r>
        <w:rPr>
          <w:rFonts w:cs="Arial"/>
          <w:sz w:val="22"/>
          <w:szCs w:val="22"/>
        </w:rPr>
        <w:t> </w:t>
      </w:r>
      <w:r w:rsidRPr="004A1A88">
        <w:rPr>
          <w:rFonts w:cs="Arial"/>
          <w:sz w:val="22"/>
          <w:szCs w:val="22"/>
        </w:rPr>
        <w:t>s’engage à :</w:t>
      </w:r>
    </w:p>
    <w:p w14:paraId="5A8273EF" w14:textId="77777777" w:rsidR="00707E87" w:rsidRPr="002E08B8" w:rsidRDefault="00707E87" w:rsidP="00DF02D0">
      <w:pPr>
        <w:ind w:left="426"/>
        <w:jc w:val="both"/>
        <w:rPr>
          <w:rFonts w:cs="Arial"/>
          <w:sz w:val="22"/>
          <w:szCs w:val="32"/>
        </w:rPr>
      </w:pPr>
    </w:p>
    <w:p w14:paraId="59A66C44" w14:textId="77777777" w:rsidR="00707E87" w:rsidRDefault="00707E87" w:rsidP="00DF02D0">
      <w:pPr>
        <w:numPr>
          <w:ilvl w:val="0"/>
          <w:numId w:val="13"/>
        </w:numPr>
        <w:jc w:val="both"/>
        <w:rPr>
          <w:rFonts w:cs="Arial"/>
          <w:sz w:val="22"/>
          <w:szCs w:val="22"/>
        </w:rPr>
      </w:pPr>
      <w:proofErr w:type="gramStart"/>
      <w:r>
        <w:rPr>
          <w:rFonts w:cs="Arial"/>
          <w:sz w:val="22"/>
          <w:szCs w:val="22"/>
        </w:rPr>
        <w:t>a</w:t>
      </w:r>
      <w:r w:rsidRPr="004A1A88">
        <w:rPr>
          <w:rFonts w:cs="Arial"/>
          <w:sz w:val="22"/>
          <w:szCs w:val="22"/>
        </w:rPr>
        <w:t>ccueillir</w:t>
      </w:r>
      <w:proofErr w:type="gramEnd"/>
      <w:r w:rsidRPr="004A1A88">
        <w:rPr>
          <w:rFonts w:cs="Arial"/>
          <w:sz w:val="22"/>
          <w:szCs w:val="22"/>
        </w:rPr>
        <w:t xml:space="preserve"> et accompagner les bénéficiaire</w:t>
      </w:r>
      <w:r>
        <w:rPr>
          <w:rFonts w:cs="Arial"/>
          <w:sz w:val="22"/>
          <w:szCs w:val="22"/>
        </w:rPr>
        <w:t>s</w:t>
      </w:r>
      <w:r w:rsidRPr="004A1A88">
        <w:rPr>
          <w:rFonts w:cs="Arial"/>
          <w:sz w:val="22"/>
          <w:szCs w:val="22"/>
        </w:rPr>
        <w:t xml:space="preserve"> de l’action d’insertion et à les former au dispositif de sécurité lié à l’activité</w:t>
      </w:r>
      <w:r>
        <w:rPr>
          <w:rFonts w:cs="Arial"/>
          <w:sz w:val="22"/>
          <w:szCs w:val="22"/>
        </w:rPr>
        <w:t> ;</w:t>
      </w:r>
    </w:p>
    <w:p w14:paraId="609461BD" w14:textId="77777777" w:rsidR="00707E87" w:rsidRPr="004A1A88" w:rsidRDefault="00707E87" w:rsidP="00B30B5A">
      <w:pPr>
        <w:ind w:left="426"/>
        <w:jc w:val="both"/>
        <w:rPr>
          <w:rFonts w:cs="Arial"/>
          <w:sz w:val="22"/>
          <w:szCs w:val="22"/>
        </w:rPr>
      </w:pPr>
    </w:p>
    <w:p w14:paraId="37768539" w14:textId="77777777" w:rsidR="00707E87" w:rsidRDefault="00707E87" w:rsidP="00DF02D0">
      <w:pPr>
        <w:numPr>
          <w:ilvl w:val="0"/>
          <w:numId w:val="13"/>
        </w:numPr>
        <w:jc w:val="both"/>
        <w:rPr>
          <w:rFonts w:cs="Arial"/>
          <w:sz w:val="22"/>
          <w:szCs w:val="22"/>
        </w:rPr>
      </w:pPr>
      <w:proofErr w:type="gramStart"/>
      <w:r>
        <w:rPr>
          <w:rFonts w:cs="Arial"/>
          <w:sz w:val="22"/>
          <w:szCs w:val="22"/>
        </w:rPr>
        <w:t>t</w:t>
      </w:r>
      <w:r w:rsidRPr="004A1A88">
        <w:rPr>
          <w:rFonts w:cs="Arial"/>
          <w:sz w:val="22"/>
          <w:szCs w:val="22"/>
        </w:rPr>
        <w:t>ransmettre</w:t>
      </w:r>
      <w:proofErr w:type="gramEnd"/>
      <w:r w:rsidRPr="004A1A88">
        <w:rPr>
          <w:rFonts w:cs="Arial"/>
          <w:sz w:val="22"/>
          <w:szCs w:val="22"/>
        </w:rPr>
        <w:t xml:space="preserve"> les </w:t>
      </w:r>
      <w:proofErr w:type="spellStart"/>
      <w:r w:rsidRPr="004A1A88">
        <w:rPr>
          <w:rFonts w:cs="Arial"/>
          <w:sz w:val="22"/>
          <w:szCs w:val="22"/>
        </w:rPr>
        <w:t>savoir faire</w:t>
      </w:r>
      <w:proofErr w:type="spellEnd"/>
      <w:r w:rsidRPr="004A1A88">
        <w:rPr>
          <w:rFonts w:cs="Arial"/>
          <w:sz w:val="22"/>
          <w:szCs w:val="22"/>
        </w:rPr>
        <w:t xml:space="preserve"> </w:t>
      </w:r>
      <w:proofErr w:type="spellStart"/>
      <w:r w:rsidRPr="004A1A88">
        <w:rPr>
          <w:rFonts w:cs="Arial"/>
          <w:sz w:val="22"/>
          <w:szCs w:val="22"/>
        </w:rPr>
        <w:t>liés</w:t>
      </w:r>
      <w:proofErr w:type="spellEnd"/>
      <w:r w:rsidRPr="004A1A88">
        <w:rPr>
          <w:rFonts w:cs="Arial"/>
          <w:sz w:val="22"/>
          <w:szCs w:val="22"/>
        </w:rPr>
        <w:t xml:space="preserve"> aux tâches confiées</w:t>
      </w:r>
      <w:r>
        <w:rPr>
          <w:rFonts w:cs="Arial"/>
          <w:sz w:val="22"/>
          <w:szCs w:val="22"/>
        </w:rPr>
        <w:t> ;</w:t>
      </w:r>
    </w:p>
    <w:p w14:paraId="58E1B552" w14:textId="77777777" w:rsidR="00707E87" w:rsidRPr="00B30B5A" w:rsidRDefault="00707E87" w:rsidP="00B30B5A">
      <w:pPr>
        <w:pStyle w:val="Paragraphedeliste1"/>
        <w:ind w:left="426"/>
        <w:rPr>
          <w:rFonts w:cs="Arial"/>
          <w:sz w:val="22"/>
          <w:szCs w:val="22"/>
        </w:rPr>
      </w:pPr>
    </w:p>
    <w:p w14:paraId="65F5EDEB" w14:textId="77777777" w:rsidR="00707E87" w:rsidRPr="004A1A88" w:rsidRDefault="00707E87" w:rsidP="00DF02D0">
      <w:pPr>
        <w:numPr>
          <w:ilvl w:val="0"/>
          <w:numId w:val="13"/>
        </w:numPr>
        <w:jc w:val="both"/>
        <w:rPr>
          <w:rFonts w:cs="Arial"/>
          <w:sz w:val="22"/>
          <w:szCs w:val="22"/>
        </w:rPr>
      </w:pPr>
      <w:proofErr w:type="gramStart"/>
      <w:r>
        <w:rPr>
          <w:rFonts w:cs="Arial"/>
          <w:sz w:val="22"/>
          <w:szCs w:val="22"/>
        </w:rPr>
        <w:t>s</w:t>
      </w:r>
      <w:r w:rsidRPr="004A1A88">
        <w:rPr>
          <w:rFonts w:cs="Arial"/>
          <w:sz w:val="22"/>
          <w:szCs w:val="22"/>
        </w:rPr>
        <w:t>uivre</w:t>
      </w:r>
      <w:proofErr w:type="gramEnd"/>
      <w:r w:rsidRPr="004A1A88">
        <w:rPr>
          <w:rFonts w:cs="Arial"/>
          <w:sz w:val="22"/>
          <w:szCs w:val="22"/>
        </w:rPr>
        <w:t xml:space="preserve"> régulièrement le bénéficiaire</w:t>
      </w:r>
      <w:r w:rsidR="00BC6D12">
        <w:rPr>
          <w:rFonts w:cs="Arial"/>
          <w:sz w:val="22"/>
          <w:szCs w:val="22"/>
        </w:rPr>
        <w:t>.</w:t>
      </w:r>
    </w:p>
    <w:p w14:paraId="26B53620" w14:textId="77777777" w:rsidR="00707E87" w:rsidRPr="000F3C0E" w:rsidRDefault="00707E87" w:rsidP="008B727A">
      <w:pPr>
        <w:pStyle w:val="Corpsdetexte2"/>
        <w:rPr>
          <w:rFonts w:cs="Arial"/>
          <w:iCs/>
          <w:sz w:val="20"/>
          <w:szCs w:val="20"/>
        </w:rPr>
      </w:pPr>
    </w:p>
    <w:p w14:paraId="10EA36BB" w14:textId="77777777" w:rsidR="00707E87" w:rsidRDefault="00707E87" w:rsidP="003B3826">
      <w:pPr>
        <w:pStyle w:val="Corpsdetexte2"/>
        <w:rPr>
          <w:rFonts w:cs="Arial"/>
          <w:bCs/>
          <w:spacing w:val="-4"/>
          <w:sz w:val="22"/>
          <w:szCs w:val="22"/>
        </w:rPr>
      </w:pPr>
      <w:r w:rsidRPr="003B3826">
        <w:rPr>
          <w:rFonts w:cs="Arial"/>
          <w:bCs/>
          <w:spacing w:val="-4"/>
          <w:sz w:val="22"/>
          <w:szCs w:val="22"/>
        </w:rPr>
        <w:t>L'engagement dans le cadre de cette action d'insertion sera effectué selon les modalités suivantes</w:t>
      </w:r>
      <w:r>
        <w:rPr>
          <w:rFonts w:cs="Arial"/>
          <w:bCs/>
          <w:spacing w:val="-4"/>
          <w:sz w:val="22"/>
          <w:szCs w:val="22"/>
        </w:rPr>
        <w:t> :</w:t>
      </w:r>
    </w:p>
    <w:p w14:paraId="044253E4" w14:textId="77777777" w:rsidR="00707E87" w:rsidRDefault="00707E87" w:rsidP="003B3826">
      <w:pPr>
        <w:pStyle w:val="Corpsdetexte2"/>
        <w:rPr>
          <w:rFonts w:cs="Arial"/>
          <w:bCs/>
          <w:spacing w:val="-4"/>
          <w:sz w:val="22"/>
          <w:szCs w:val="22"/>
        </w:rPr>
      </w:pPr>
    </w:p>
    <w:p w14:paraId="7F990EE4" w14:textId="77777777" w:rsidR="00707E87" w:rsidRPr="00C27CDA" w:rsidRDefault="00707E87" w:rsidP="00B03C82">
      <w:pPr>
        <w:pStyle w:val="Corpsdetexte2"/>
        <w:jc w:val="center"/>
        <w:rPr>
          <w:rFonts w:cs="Arial"/>
          <w:bCs/>
          <w:sz w:val="22"/>
          <w:szCs w:val="22"/>
        </w:rPr>
      </w:pPr>
      <w:r w:rsidRPr="00C27CDA">
        <w:rPr>
          <w:rFonts w:cs="Arial"/>
          <w:bCs/>
          <w:i/>
          <w:sz w:val="22"/>
          <w:szCs w:val="22"/>
        </w:rPr>
        <w:t>(Choisir une des options suivantes</w:t>
      </w:r>
      <w:r w:rsidRPr="00C27CDA">
        <w:rPr>
          <w:rFonts w:cs="Arial"/>
          <w:bCs/>
          <w:sz w:val="22"/>
          <w:szCs w:val="22"/>
        </w:rPr>
        <w:t>)</w:t>
      </w:r>
    </w:p>
    <w:p w14:paraId="2DDD4275" w14:textId="77777777" w:rsidR="002C5F81" w:rsidRDefault="002C5F81" w:rsidP="008B727A">
      <w:pPr>
        <w:pStyle w:val="Corpsdetexte2"/>
        <w:rPr>
          <w:rFonts w:cs="Arial"/>
          <w:sz w:val="20"/>
          <w:szCs w:val="20"/>
        </w:rPr>
      </w:pPr>
    </w:p>
    <w:p w14:paraId="1C4B3F46" w14:textId="77777777" w:rsidR="002C5F81" w:rsidRPr="000F3C0E" w:rsidRDefault="002C5F81" w:rsidP="008B727A">
      <w:pPr>
        <w:pStyle w:val="Corpsdetexte2"/>
        <w:rPr>
          <w:rFonts w:cs="Arial"/>
          <w:sz w:val="20"/>
          <w:szCs w:val="20"/>
        </w:rPr>
      </w:pPr>
    </w:p>
    <w:p w14:paraId="0DC71FD3" w14:textId="77777777" w:rsidR="00707E87" w:rsidRPr="005A4133" w:rsidRDefault="00707E87" w:rsidP="000E472B">
      <w:pPr>
        <w:pStyle w:val="Corpsdetexte2"/>
        <w:rPr>
          <w:rFonts w:cs="Arial"/>
          <w:b/>
          <w:smallCaps/>
          <w:sz w:val="22"/>
          <w:szCs w:val="22"/>
        </w:rPr>
      </w:pPr>
      <w:r w:rsidRPr="005A4133">
        <w:rPr>
          <w:rFonts w:cs="Arial"/>
          <w:b/>
          <w:smallCaps/>
          <w:sz w:val="22"/>
          <w:szCs w:val="22"/>
          <w:u w:val="single"/>
        </w:rPr>
        <w:t>1</w:t>
      </w:r>
      <w:r w:rsidRPr="005A4133">
        <w:rPr>
          <w:rFonts w:cs="Arial"/>
          <w:b/>
          <w:smallCaps/>
          <w:sz w:val="22"/>
          <w:szCs w:val="22"/>
          <w:u w:val="single"/>
          <w:vertAlign w:val="superscript"/>
        </w:rPr>
        <w:t>ère</w:t>
      </w:r>
      <w:r w:rsidRPr="005A4133">
        <w:rPr>
          <w:rFonts w:cs="Arial"/>
          <w:b/>
          <w:smallCaps/>
          <w:sz w:val="22"/>
          <w:szCs w:val="22"/>
          <w:u w:val="single"/>
        </w:rPr>
        <w:t xml:space="preserve"> option</w:t>
      </w:r>
      <w:r w:rsidRPr="005A4133">
        <w:rPr>
          <w:rFonts w:cs="Arial"/>
          <w:b/>
          <w:smallCaps/>
          <w:sz w:val="22"/>
          <w:szCs w:val="22"/>
        </w:rPr>
        <w:t xml:space="preserve"> : </w:t>
      </w:r>
      <w:r w:rsidRPr="005A4133">
        <w:rPr>
          <w:rFonts w:cs="Arial"/>
          <w:b/>
          <w:sz w:val="22"/>
          <w:szCs w:val="22"/>
        </w:rPr>
        <w:t>L'embauche directe en CDI ou en CDD</w:t>
      </w:r>
    </w:p>
    <w:p w14:paraId="2B1C8864" w14:textId="77777777" w:rsidR="00707E87" w:rsidRPr="005A4133" w:rsidRDefault="00707E87" w:rsidP="008B727A">
      <w:pPr>
        <w:ind w:left="540"/>
        <w:jc w:val="both"/>
        <w:rPr>
          <w:rFonts w:cs="Arial"/>
          <w:smallCaps/>
          <w:sz w:val="22"/>
          <w:szCs w:val="22"/>
        </w:rPr>
      </w:pPr>
    </w:p>
    <w:p w14:paraId="00A93AA6" w14:textId="77777777" w:rsidR="00707E87" w:rsidRPr="005A4133" w:rsidRDefault="00707E87" w:rsidP="008B727A">
      <w:pPr>
        <w:ind w:left="851"/>
        <w:jc w:val="both"/>
        <w:rPr>
          <w:rFonts w:cs="Arial"/>
          <w:sz w:val="22"/>
          <w:szCs w:val="22"/>
        </w:rPr>
      </w:pPr>
      <w:r w:rsidRPr="005A4133">
        <w:rPr>
          <w:rFonts w:cs="Arial"/>
          <w:sz w:val="22"/>
          <w:szCs w:val="22"/>
        </w:rPr>
        <w:t xml:space="preserve">- Nombre de personnes embauchées : </w:t>
      </w:r>
      <w:r w:rsidRPr="005A4133">
        <w:rPr>
          <w:rFonts w:cs="Arial"/>
          <w:sz w:val="22"/>
          <w:szCs w:val="22"/>
        </w:rPr>
        <w:fldChar w:fldCharType="begin">
          <w:ffData>
            <w:name w:val="Texte68"/>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773BAF5E" w14:textId="77777777" w:rsidR="00707E87" w:rsidRPr="007B0BD8" w:rsidRDefault="00707E87" w:rsidP="008B727A">
      <w:pPr>
        <w:ind w:left="851"/>
        <w:jc w:val="both"/>
        <w:rPr>
          <w:rFonts w:cs="Arial"/>
          <w:sz w:val="20"/>
          <w:szCs w:val="20"/>
        </w:rPr>
      </w:pPr>
    </w:p>
    <w:p w14:paraId="47C3AAC7" w14:textId="77777777" w:rsidR="00707E87" w:rsidRPr="005A4133" w:rsidRDefault="00707E87" w:rsidP="008B727A">
      <w:pPr>
        <w:tabs>
          <w:tab w:val="left" w:pos="7560"/>
        </w:tabs>
        <w:ind w:left="851"/>
        <w:jc w:val="both"/>
        <w:rPr>
          <w:rFonts w:cs="Arial"/>
          <w:sz w:val="22"/>
          <w:szCs w:val="22"/>
        </w:rPr>
      </w:pPr>
      <w:r w:rsidRPr="005A4133">
        <w:rPr>
          <w:rFonts w:cs="Arial"/>
          <w:sz w:val="22"/>
          <w:szCs w:val="22"/>
        </w:rPr>
        <w:t xml:space="preserve">- Nature du (des) poste(s) : </w:t>
      </w:r>
      <w:r w:rsidRPr="005A4133">
        <w:rPr>
          <w:rFonts w:cs="Arial"/>
          <w:sz w:val="22"/>
          <w:szCs w:val="22"/>
        </w:rPr>
        <w:fldChar w:fldCharType="begin">
          <w:ffData>
            <w:name w:val="Texte69"/>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387B5C73" w14:textId="77777777" w:rsidR="00707E87" w:rsidRPr="005A4133" w:rsidRDefault="00707E87" w:rsidP="008B727A">
      <w:pPr>
        <w:ind w:left="851"/>
        <w:jc w:val="both"/>
        <w:rPr>
          <w:rFonts w:cs="Arial"/>
          <w:sz w:val="22"/>
          <w:szCs w:val="22"/>
        </w:rPr>
      </w:pPr>
    </w:p>
    <w:tbl>
      <w:tblPr>
        <w:tblW w:w="9086" w:type="dxa"/>
        <w:tblInd w:w="15" w:type="dxa"/>
        <w:tblCellMar>
          <w:left w:w="0" w:type="dxa"/>
          <w:right w:w="0" w:type="dxa"/>
        </w:tblCellMar>
        <w:tblLook w:val="0000" w:firstRow="0" w:lastRow="0" w:firstColumn="0" w:lastColumn="0" w:noHBand="0" w:noVBand="0"/>
      </w:tblPr>
      <w:tblGrid>
        <w:gridCol w:w="6096"/>
        <w:gridCol w:w="1428"/>
        <w:gridCol w:w="1562"/>
      </w:tblGrid>
      <w:tr w:rsidR="00707E87" w:rsidRPr="005A4133" w14:paraId="4F653B51" w14:textId="77777777">
        <w:trPr>
          <w:trHeight w:val="285"/>
        </w:trPr>
        <w:tc>
          <w:tcPr>
            <w:tcW w:w="6096" w:type="dxa"/>
            <w:tcBorders>
              <w:top w:val="single" w:sz="4" w:space="0" w:color="auto"/>
              <w:left w:val="single" w:sz="4" w:space="0" w:color="auto"/>
              <w:bottom w:val="nil"/>
              <w:right w:val="nil"/>
            </w:tcBorders>
            <w:noWrap/>
            <w:tcMar>
              <w:top w:w="15" w:type="dxa"/>
              <w:left w:w="15" w:type="dxa"/>
              <w:bottom w:w="0" w:type="dxa"/>
              <w:right w:w="15" w:type="dxa"/>
            </w:tcMar>
            <w:vAlign w:val="center"/>
          </w:tcPr>
          <w:p w14:paraId="6F967E8B" w14:textId="77777777" w:rsidR="00707E87" w:rsidRPr="005A4133" w:rsidRDefault="00707E87" w:rsidP="008B727A">
            <w:pPr>
              <w:jc w:val="center"/>
              <w:rPr>
                <w:rFonts w:eastAsia="Arial Unicode MS" w:cs="Arial"/>
                <w:b/>
                <w:bCs/>
                <w:sz w:val="22"/>
                <w:szCs w:val="22"/>
                <w:u w:val="single"/>
              </w:rPr>
            </w:pPr>
            <w:r w:rsidRPr="005A4133">
              <w:rPr>
                <w:rFonts w:cs="Arial"/>
                <w:b/>
                <w:bCs/>
                <w:sz w:val="22"/>
                <w:szCs w:val="22"/>
                <w:u w:val="single"/>
              </w:rPr>
              <w:t>Nature des contrats</w:t>
            </w:r>
          </w:p>
        </w:tc>
        <w:tc>
          <w:tcPr>
            <w:tcW w:w="1428"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center"/>
          </w:tcPr>
          <w:p w14:paraId="7B81815F" w14:textId="77777777" w:rsidR="00707E87" w:rsidRPr="005A4133" w:rsidRDefault="00707E87" w:rsidP="008B727A">
            <w:pPr>
              <w:jc w:val="center"/>
              <w:rPr>
                <w:rFonts w:eastAsia="Arial Unicode MS" w:cs="Arial"/>
                <w:b/>
                <w:bCs/>
                <w:sz w:val="22"/>
                <w:szCs w:val="22"/>
                <w:u w:val="single"/>
              </w:rPr>
            </w:pPr>
            <w:r w:rsidRPr="005A4133">
              <w:rPr>
                <w:rFonts w:cs="Arial"/>
                <w:b/>
                <w:bCs/>
                <w:sz w:val="22"/>
                <w:szCs w:val="22"/>
                <w:u w:val="single"/>
              </w:rPr>
              <w:t>Nombre</w:t>
            </w:r>
          </w:p>
        </w:tc>
        <w:tc>
          <w:tcPr>
            <w:tcW w:w="1562" w:type="dxa"/>
            <w:tcBorders>
              <w:top w:val="single" w:sz="4" w:space="0" w:color="auto"/>
              <w:left w:val="nil"/>
              <w:bottom w:val="nil"/>
              <w:right w:val="single" w:sz="4" w:space="0" w:color="auto"/>
            </w:tcBorders>
            <w:noWrap/>
            <w:tcMar>
              <w:top w:w="15" w:type="dxa"/>
              <w:left w:w="15" w:type="dxa"/>
              <w:bottom w:w="0" w:type="dxa"/>
              <w:right w:w="15" w:type="dxa"/>
            </w:tcMar>
            <w:vAlign w:val="center"/>
          </w:tcPr>
          <w:p w14:paraId="324D027D" w14:textId="77777777" w:rsidR="00707E87" w:rsidRPr="005A4133" w:rsidRDefault="00707E87" w:rsidP="008B727A">
            <w:pPr>
              <w:jc w:val="center"/>
              <w:rPr>
                <w:rFonts w:eastAsia="Arial Unicode MS" w:cs="Arial"/>
                <w:b/>
                <w:bCs/>
                <w:sz w:val="22"/>
                <w:szCs w:val="22"/>
                <w:u w:val="single"/>
              </w:rPr>
            </w:pPr>
            <w:r w:rsidRPr="005A4133">
              <w:rPr>
                <w:rFonts w:cs="Arial"/>
                <w:b/>
                <w:bCs/>
                <w:sz w:val="22"/>
                <w:szCs w:val="22"/>
                <w:u w:val="single"/>
              </w:rPr>
              <w:t>Durée</w:t>
            </w:r>
          </w:p>
        </w:tc>
      </w:tr>
      <w:tr w:rsidR="00707E87" w:rsidRPr="005A4133" w14:paraId="59CFD9AA" w14:textId="77777777">
        <w:trPr>
          <w:trHeight w:val="217"/>
        </w:trPr>
        <w:tc>
          <w:tcPr>
            <w:tcW w:w="6096"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14:paraId="79A17E52" w14:textId="77777777" w:rsidR="00707E87" w:rsidRPr="005A4133" w:rsidRDefault="00707E87" w:rsidP="008B727A">
            <w:pPr>
              <w:rPr>
                <w:rFonts w:eastAsia="Arial Unicode MS" w:cs="Arial"/>
                <w:b/>
                <w:bCs/>
                <w:sz w:val="22"/>
                <w:szCs w:val="22"/>
              </w:rPr>
            </w:pPr>
            <w:r w:rsidRPr="005A4133">
              <w:rPr>
                <w:rFonts w:cs="Arial"/>
                <w:b/>
                <w:bCs/>
                <w:sz w:val="22"/>
                <w:szCs w:val="22"/>
              </w:rPr>
              <w:t xml:space="preserve"> &gt; Contrat(s) à durée indéterminée</w:t>
            </w:r>
          </w:p>
        </w:tc>
        <w:tc>
          <w:tcPr>
            <w:tcW w:w="14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77FF35"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0"/>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D8671FD"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2357B8C4" w14:textId="77777777">
        <w:trPr>
          <w:trHeight w:val="154"/>
        </w:trPr>
        <w:tc>
          <w:tcPr>
            <w:tcW w:w="6096" w:type="dxa"/>
            <w:tcBorders>
              <w:top w:val="nil"/>
              <w:left w:val="single" w:sz="4" w:space="0" w:color="auto"/>
              <w:bottom w:val="single" w:sz="4" w:space="0" w:color="auto"/>
              <w:right w:val="nil"/>
            </w:tcBorders>
            <w:noWrap/>
            <w:tcMar>
              <w:top w:w="15" w:type="dxa"/>
              <w:left w:w="15" w:type="dxa"/>
              <w:bottom w:w="0" w:type="dxa"/>
              <w:right w:w="15" w:type="dxa"/>
            </w:tcMar>
            <w:vAlign w:val="center"/>
          </w:tcPr>
          <w:p w14:paraId="15DE382F" w14:textId="77777777" w:rsidR="00707E87" w:rsidRPr="005A4133" w:rsidRDefault="00707E87" w:rsidP="008B727A">
            <w:pPr>
              <w:rPr>
                <w:rFonts w:eastAsia="Arial Unicode MS" w:cs="Arial"/>
                <w:b/>
                <w:bCs/>
                <w:sz w:val="22"/>
                <w:szCs w:val="22"/>
              </w:rPr>
            </w:pPr>
            <w:r w:rsidRPr="005A4133">
              <w:rPr>
                <w:rFonts w:cs="Arial"/>
                <w:b/>
                <w:bCs/>
                <w:sz w:val="22"/>
                <w:szCs w:val="22"/>
              </w:rPr>
              <w:t xml:space="preserve"> &gt; Contrat(s) à durée déterminée</w:t>
            </w:r>
          </w:p>
        </w:tc>
        <w:tc>
          <w:tcPr>
            <w:tcW w:w="142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1E2C5C"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5986B42"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7DF2F8B3" w14:textId="77777777">
        <w:trPr>
          <w:trHeight w:val="101"/>
        </w:trPr>
        <w:tc>
          <w:tcPr>
            <w:tcW w:w="6096"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14:paraId="7757FF5B" w14:textId="77777777" w:rsidR="00707E87" w:rsidRPr="005A4133" w:rsidRDefault="00707E87" w:rsidP="008B727A">
            <w:pPr>
              <w:rPr>
                <w:rFonts w:eastAsia="Arial Unicode MS" w:cs="Arial"/>
                <w:b/>
                <w:bCs/>
                <w:sz w:val="22"/>
                <w:szCs w:val="22"/>
              </w:rPr>
            </w:pPr>
            <w:r w:rsidRPr="005A4133">
              <w:rPr>
                <w:rFonts w:cs="Arial"/>
                <w:b/>
                <w:bCs/>
                <w:sz w:val="22"/>
                <w:szCs w:val="22"/>
              </w:rPr>
              <w:t xml:space="preserve"> &gt; Contrat(s) à durée du chantier</w:t>
            </w:r>
          </w:p>
        </w:tc>
        <w:tc>
          <w:tcPr>
            <w:tcW w:w="1428"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EC4331"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3DA6F77"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668E5E07" w14:textId="77777777">
        <w:trPr>
          <w:trHeight w:val="246"/>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6D3BEE60" w14:textId="77777777" w:rsidR="00707E87" w:rsidRPr="005A4133" w:rsidRDefault="00707E87" w:rsidP="008B727A">
            <w:pPr>
              <w:rPr>
                <w:rFonts w:eastAsia="Arial Unicode MS" w:cs="Arial"/>
                <w:b/>
                <w:bCs/>
                <w:sz w:val="22"/>
                <w:szCs w:val="22"/>
              </w:rPr>
            </w:pPr>
            <w:r w:rsidRPr="005A4133">
              <w:rPr>
                <w:rFonts w:cs="Arial"/>
                <w:b/>
                <w:bCs/>
                <w:sz w:val="22"/>
                <w:szCs w:val="22"/>
              </w:rPr>
              <w:t xml:space="preserve"> &gt; Contrat(s) en alternance</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F34C2C0"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6200C8E"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4"/>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7204CFD1" w14:textId="77777777">
        <w:trPr>
          <w:trHeight w:val="160"/>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7EBA2674" w14:textId="77777777" w:rsidR="00707E87" w:rsidRPr="005A4133" w:rsidRDefault="00707E87" w:rsidP="00260695">
            <w:pPr>
              <w:rPr>
                <w:rFonts w:eastAsia="Arial Unicode MS" w:cs="Arial"/>
                <w:i/>
                <w:iCs/>
                <w:sz w:val="22"/>
                <w:szCs w:val="22"/>
              </w:rPr>
            </w:pPr>
            <w:r w:rsidRPr="005A4133">
              <w:rPr>
                <w:rFonts w:cs="Arial"/>
                <w:i/>
                <w:iCs/>
                <w:sz w:val="22"/>
                <w:szCs w:val="22"/>
              </w:rPr>
              <w:t xml:space="preserve">           </w:t>
            </w:r>
            <w:r w:rsidRPr="005A4133">
              <w:rPr>
                <w:rFonts w:cs="Arial"/>
                <w:i/>
                <w:iCs/>
                <w:sz w:val="22"/>
                <w:szCs w:val="22"/>
              </w:rPr>
              <w:fldChar w:fldCharType="begin">
                <w:ffData>
                  <w:name w:val="CaseACocher11"/>
                  <w:enabled/>
                  <w:calcOnExit w:val="0"/>
                  <w:checkBox>
                    <w:sizeAuto/>
                    <w:default w:val="0"/>
                  </w:checkBox>
                </w:ffData>
              </w:fldChar>
            </w:r>
            <w:r w:rsidRPr="005A4133">
              <w:rPr>
                <w:rFonts w:cs="Arial"/>
                <w:i/>
                <w:iCs/>
                <w:sz w:val="22"/>
                <w:szCs w:val="22"/>
              </w:rPr>
              <w:instrText xml:space="preserve"> FORMCHECKBOX </w:instrText>
            </w:r>
            <w:r w:rsidRPr="005A4133">
              <w:rPr>
                <w:rFonts w:cs="Arial"/>
                <w:i/>
                <w:iCs/>
                <w:sz w:val="22"/>
                <w:szCs w:val="22"/>
              </w:rPr>
            </w:r>
            <w:r w:rsidRPr="005A4133">
              <w:rPr>
                <w:rFonts w:cs="Arial"/>
                <w:i/>
                <w:iCs/>
                <w:sz w:val="22"/>
                <w:szCs w:val="22"/>
              </w:rPr>
              <w:fldChar w:fldCharType="separate"/>
            </w:r>
            <w:r w:rsidRPr="005A4133">
              <w:rPr>
                <w:rFonts w:cs="Arial"/>
                <w:i/>
                <w:iCs/>
                <w:sz w:val="22"/>
                <w:szCs w:val="22"/>
              </w:rPr>
              <w:fldChar w:fldCharType="end"/>
            </w:r>
            <w:r>
              <w:rPr>
                <w:rFonts w:cs="Arial"/>
                <w:i/>
                <w:iCs/>
                <w:sz w:val="22"/>
                <w:szCs w:val="22"/>
              </w:rPr>
              <w:t xml:space="preserve">  </w:t>
            </w:r>
            <w:r w:rsidRPr="005A4133">
              <w:rPr>
                <w:rFonts w:cs="Arial"/>
                <w:i/>
                <w:iCs/>
                <w:sz w:val="22"/>
                <w:szCs w:val="22"/>
              </w:rPr>
              <w:t xml:space="preserve">Embauche directe               </w:t>
            </w:r>
            <w:r w:rsidRPr="005A4133">
              <w:rPr>
                <w:rFonts w:cs="Arial"/>
                <w:i/>
                <w:iCs/>
                <w:sz w:val="22"/>
                <w:szCs w:val="22"/>
              </w:rPr>
              <w:fldChar w:fldCharType="begin">
                <w:ffData>
                  <w:name w:val="CaseACocher12"/>
                  <w:enabled/>
                  <w:calcOnExit w:val="0"/>
                  <w:checkBox>
                    <w:sizeAuto/>
                    <w:default w:val="0"/>
                  </w:checkBox>
                </w:ffData>
              </w:fldChar>
            </w:r>
            <w:r w:rsidRPr="005A4133">
              <w:rPr>
                <w:rFonts w:cs="Arial"/>
                <w:i/>
                <w:iCs/>
                <w:sz w:val="22"/>
                <w:szCs w:val="22"/>
              </w:rPr>
              <w:instrText xml:space="preserve"> FORMCHECKBOX </w:instrText>
            </w:r>
            <w:r w:rsidRPr="005A4133">
              <w:rPr>
                <w:rFonts w:cs="Arial"/>
                <w:i/>
                <w:iCs/>
                <w:sz w:val="22"/>
                <w:szCs w:val="22"/>
              </w:rPr>
            </w:r>
            <w:r w:rsidRPr="005A4133">
              <w:rPr>
                <w:rFonts w:cs="Arial"/>
                <w:i/>
                <w:iCs/>
                <w:sz w:val="22"/>
                <w:szCs w:val="22"/>
              </w:rPr>
              <w:fldChar w:fldCharType="separate"/>
            </w:r>
            <w:r w:rsidRPr="005A4133">
              <w:rPr>
                <w:rFonts w:cs="Arial"/>
                <w:i/>
                <w:iCs/>
                <w:sz w:val="22"/>
                <w:szCs w:val="22"/>
              </w:rPr>
              <w:fldChar w:fldCharType="end"/>
            </w:r>
            <w:r w:rsidRPr="005A4133">
              <w:rPr>
                <w:rFonts w:cs="Arial"/>
                <w:i/>
                <w:iCs/>
                <w:sz w:val="22"/>
                <w:szCs w:val="22"/>
              </w:rPr>
              <w:t xml:space="preserve">  via un GEIQ</w:t>
            </w:r>
            <w:r>
              <w:rPr>
                <w:rFonts w:cs="Arial"/>
                <w:i/>
                <w:iCs/>
                <w:sz w:val="22"/>
                <w:szCs w:val="22"/>
              </w:rPr>
              <w:t xml:space="preserve"> </w:t>
            </w:r>
            <w:r w:rsidRPr="00260695">
              <w:rPr>
                <w:rFonts w:cs="Arial"/>
                <w:i/>
                <w:iCs/>
                <w:sz w:val="22"/>
                <w:szCs w:val="22"/>
                <w:vertAlign w:val="superscript"/>
              </w:rPr>
              <w:t>(1)</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6623045"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4"/>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E291EC"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14677064" w14:textId="77777777">
        <w:trPr>
          <w:trHeight w:val="117"/>
        </w:trPr>
        <w:tc>
          <w:tcPr>
            <w:tcW w:w="6096" w:type="dxa"/>
            <w:tcBorders>
              <w:top w:val="nil"/>
              <w:left w:val="single" w:sz="4" w:space="0" w:color="auto"/>
              <w:bottom w:val="nil"/>
              <w:right w:val="single" w:sz="4" w:space="0" w:color="auto"/>
            </w:tcBorders>
            <w:noWrap/>
            <w:tcMar>
              <w:top w:w="15" w:type="dxa"/>
              <w:left w:w="15" w:type="dxa"/>
              <w:bottom w:w="0" w:type="dxa"/>
              <w:right w:w="15" w:type="dxa"/>
            </w:tcMar>
            <w:vAlign w:val="center"/>
          </w:tcPr>
          <w:p w14:paraId="3DA570E6" w14:textId="77777777" w:rsidR="00707E87" w:rsidRPr="005A4133" w:rsidRDefault="00707E87" w:rsidP="008B727A">
            <w:pPr>
              <w:jc w:val="center"/>
              <w:rPr>
                <w:rFonts w:eastAsia="Arial Unicode MS" w:cs="Arial"/>
                <w:b/>
                <w:bCs/>
                <w:sz w:val="22"/>
                <w:szCs w:val="22"/>
              </w:rPr>
            </w:pPr>
            <w:r w:rsidRPr="005A4133">
              <w:rPr>
                <w:rFonts w:cs="Arial"/>
                <w:b/>
                <w:bCs/>
                <w:sz w:val="22"/>
                <w:szCs w:val="22"/>
              </w:rPr>
              <w:t xml:space="preserve">                                &gt; Apprentissage</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EE8F7A8"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71A22E"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26A5A708" w14:textId="77777777">
        <w:trPr>
          <w:trHeight w:val="168"/>
        </w:trPr>
        <w:tc>
          <w:tcPr>
            <w:tcW w:w="609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4F7036" w14:textId="77777777" w:rsidR="00707E87" w:rsidRPr="005A4133" w:rsidRDefault="00707E87" w:rsidP="008B727A">
            <w:pPr>
              <w:jc w:val="center"/>
              <w:rPr>
                <w:rFonts w:eastAsia="Arial Unicode MS" w:cs="Arial"/>
                <w:b/>
                <w:bCs/>
                <w:sz w:val="22"/>
                <w:szCs w:val="22"/>
              </w:rPr>
            </w:pPr>
            <w:r w:rsidRPr="005A4133">
              <w:rPr>
                <w:rFonts w:cs="Arial"/>
                <w:b/>
                <w:bCs/>
                <w:sz w:val="22"/>
                <w:szCs w:val="22"/>
              </w:rPr>
              <w:t xml:space="preserve">                                            &gt; Professionnalisation</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590B730"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6"/>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D071AC"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7"/>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r w:rsidR="00707E87" w:rsidRPr="005A4133" w14:paraId="456C8977" w14:textId="77777777">
        <w:trPr>
          <w:trHeight w:val="223"/>
        </w:trPr>
        <w:tc>
          <w:tcPr>
            <w:tcW w:w="609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C05A5B0" w14:textId="77777777" w:rsidR="00707E87" w:rsidRPr="005A4133" w:rsidRDefault="00707E87" w:rsidP="008B727A">
            <w:pPr>
              <w:rPr>
                <w:rFonts w:eastAsia="Arial Unicode MS" w:cs="Arial"/>
                <w:b/>
                <w:bCs/>
                <w:sz w:val="22"/>
                <w:szCs w:val="22"/>
              </w:rPr>
            </w:pPr>
            <w:r w:rsidRPr="005A4133">
              <w:rPr>
                <w:rFonts w:cs="Arial"/>
                <w:b/>
                <w:bCs/>
                <w:sz w:val="22"/>
                <w:szCs w:val="22"/>
              </w:rPr>
              <w:t xml:space="preserve"> &gt; Autres </w:t>
            </w:r>
          </w:p>
        </w:tc>
        <w:tc>
          <w:tcPr>
            <w:tcW w:w="142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B22B3A"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87"/>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c>
          <w:tcPr>
            <w:tcW w:w="156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1312531" w14:textId="77777777" w:rsidR="00707E87" w:rsidRPr="005A4133" w:rsidRDefault="00707E87" w:rsidP="00B30B5A">
            <w:pPr>
              <w:jc w:val="center"/>
              <w:rPr>
                <w:rFonts w:eastAsia="Arial Unicode MS" w:cs="Arial"/>
                <w:sz w:val="22"/>
                <w:szCs w:val="22"/>
              </w:rPr>
            </w:pPr>
            <w:r w:rsidRPr="005A4133">
              <w:rPr>
                <w:rFonts w:cs="Arial"/>
                <w:sz w:val="22"/>
                <w:szCs w:val="22"/>
              </w:rPr>
              <w:fldChar w:fldCharType="begin">
                <w:ffData>
                  <w:name w:val="Texte78"/>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tc>
      </w:tr>
    </w:tbl>
    <w:p w14:paraId="6FE26AB3" w14:textId="77777777" w:rsidR="002C5F81" w:rsidRDefault="002C5F81" w:rsidP="008B727A">
      <w:pPr>
        <w:jc w:val="both"/>
        <w:rPr>
          <w:rFonts w:cs="Arial"/>
          <w:sz w:val="22"/>
          <w:szCs w:val="22"/>
        </w:rPr>
      </w:pPr>
    </w:p>
    <w:p w14:paraId="5C245860" w14:textId="77777777" w:rsidR="00707E87" w:rsidRPr="005A4133" w:rsidRDefault="00707E87" w:rsidP="008347CD">
      <w:pPr>
        <w:ind w:left="180"/>
        <w:jc w:val="both"/>
        <w:rPr>
          <w:rFonts w:cs="Arial"/>
          <w:sz w:val="22"/>
          <w:szCs w:val="22"/>
        </w:rPr>
      </w:pPr>
      <w:r w:rsidRPr="005A4133">
        <w:rPr>
          <w:rFonts w:cs="Arial"/>
          <w:sz w:val="22"/>
          <w:szCs w:val="22"/>
        </w:rPr>
        <w:t>Le</w:t>
      </w:r>
      <w:r w:rsidR="001516DE">
        <w:rPr>
          <w:rFonts w:cs="Arial"/>
          <w:sz w:val="22"/>
          <w:szCs w:val="22"/>
        </w:rPr>
        <w:t xml:space="preserve"> </w:t>
      </w:r>
      <w:r w:rsidRPr="005A4133">
        <w:rPr>
          <w:rFonts w:cs="Arial"/>
          <w:sz w:val="22"/>
          <w:szCs w:val="22"/>
        </w:rPr>
        <w:t xml:space="preserve">titulaire du marché s'engage à adresser </w:t>
      </w:r>
      <w:r>
        <w:rPr>
          <w:rFonts w:cs="Arial"/>
          <w:sz w:val="22"/>
          <w:szCs w:val="22"/>
        </w:rPr>
        <w:t xml:space="preserve">à la Maison de L’Emploi et de </w:t>
      </w:r>
      <w:smartTag w:uri="urn:schemas-microsoft-com:office:smarttags" w:element="PersonName">
        <w:smartTagPr>
          <w:attr w:name="ProductID" w:val="la Formation Professionnelle"/>
        </w:smartTagPr>
        <w:r>
          <w:rPr>
            <w:rFonts w:cs="Arial"/>
            <w:sz w:val="22"/>
            <w:szCs w:val="22"/>
          </w:rPr>
          <w:t>la Formation Professionnelle</w:t>
        </w:r>
      </w:smartTag>
      <w:r w:rsidRPr="005A4133">
        <w:rPr>
          <w:rFonts w:cs="Arial"/>
          <w:sz w:val="22"/>
          <w:szCs w:val="22"/>
        </w:rPr>
        <w:t xml:space="preserve">, au plus tard un mois après l'ordre de commencer les </w:t>
      </w:r>
      <w:r>
        <w:rPr>
          <w:rFonts w:cs="Arial"/>
          <w:sz w:val="22"/>
          <w:szCs w:val="22"/>
        </w:rPr>
        <w:t>prestations</w:t>
      </w:r>
      <w:r w:rsidRPr="005A4133">
        <w:rPr>
          <w:rFonts w:cs="Arial"/>
          <w:sz w:val="22"/>
          <w:szCs w:val="22"/>
        </w:rPr>
        <w:t xml:space="preserve">, copie de </w:t>
      </w:r>
      <w:smartTag w:uri="urn:schemas-microsoft-com:office:smarttags" w:element="PersonName">
        <w:smartTagPr>
          <w:attr w:name="ProductID" w:val="la D￩claration Unique"/>
        </w:smartTagPr>
        <w:r w:rsidRPr="005A4133">
          <w:rPr>
            <w:rFonts w:cs="Arial"/>
            <w:sz w:val="22"/>
            <w:szCs w:val="22"/>
          </w:rPr>
          <w:t>la Déclaration Unique</w:t>
        </w:r>
      </w:smartTag>
      <w:r w:rsidRPr="005A4133">
        <w:rPr>
          <w:rFonts w:cs="Arial"/>
          <w:sz w:val="22"/>
          <w:szCs w:val="22"/>
        </w:rPr>
        <w:t xml:space="preserve"> d'Embauche.</w:t>
      </w:r>
    </w:p>
    <w:p w14:paraId="795F44BF" w14:textId="77777777" w:rsidR="00707E87" w:rsidRDefault="00621A38" w:rsidP="008B727A">
      <w:pPr>
        <w:ind w:left="180"/>
        <w:jc w:val="both"/>
        <w:rPr>
          <w:rFonts w:cs="Arial"/>
          <w:sz w:val="22"/>
          <w:szCs w:val="22"/>
        </w:rPr>
      </w:pPr>
      <w:r>
        <w:rPr>
          <w:rFonts w:cs="Arial"/>
          <w:sz w:val="22"/>
          <w:szCs w:val="22"/>
        </w:rPr>
        <w:br w:type="page"/>
      </w:r>
    </w:p>
    <w:p w14:paraId="56DD467A" w14:textId="77777777" w:rsidR="002C5F81" w:rsidRDefault="002C5F81" w:rsidP="008B727A">
      <w:pPr>
        <w:ind w:left="180"/>
        <w:jc w:val="both"/>
        <w:rPr>
          <w:rFonts w:cs="Arial"/>
          <w:sz w:val="22"/>
          <w:szCs w:val="22"/>
        </w:rPr>
      </w:pPr>
    </w:p>
    <w:p w14:paraId="01E5902A" w14:textId="77777777" w:rsidR="00707E87" w:rsidRPr="005A4133" w:rsidRDefault="00707E87" w:rsidP="008B727A">
      <w:pPr>
        <w:ind w:left="180"/>
        <w:jc w:val="both"/>
        <w:rPr>
          <w:rFonts w:cs="Arial"/>
          <w:sz w:val="22"/>
          <w:szCs w:val="22"/>
        </w:rPr>
      </w:pPr>
    </w:p>
    <w:p w14:paraId="5ED84691" w14:textId="77777777" w:rsidR="00707E87" w:rsidRPr="00260695" w:rsidRDefault="00707E87" w:rsidP="008B727A">
      <w:pPr>
        <w:shd w:val="clear" w:color="auto" w:fill="E0E0E0"/>
        <w:ind w:left="180"/>
        <w:jc w:val="both"/>
        <w:rPr>
          <w:rFonts w:cs="Arial"/>
          <w:b/>
          <w:sz w:val="22"/>
          <w:szCs w:val="22"/>
          <w:vertAlign w:val="superscript"/>
        </w:rPr>
      </w:pPr>
      <w:r w:rsidRPr="005A4133">
        <w:rPr>
          <w:rFonts w:cs="Arial"/>
          <w:b/>
          <w:sz w:val="22"/>
          <w:szCs w:val="22"/>
          <w:u w:val="single"/>
        </w:rPr>
        <w:t>2</w:t>
      </w:r>
      <w:r w:rsidRPr="005A4133">
        <w:rPr>
          <w:rFonts w:cs="Arial"/>
          <w:b/>
          <w:sz w:val="22"/>
          <w:szCs w:val="22"/>
          <w:u w:val="single"/>
          <w:vertAlign w:val="superscript"/>
        </w:rPr>
        <w:t>ème</w:t>
      </w:r>
      <w:r w:rsidRPr="005A4133">
        <w:rPr>
          <w:rFonts w:cs="Arial"/>
          <w:b/>
          <w:sz w:val="22"/>
          <w:szCs w:val="22"/>
          <w:u w:val="single"/>
        </w:rPr>
        <w:t xml:space="preserve"> option</w:t>
      </w:r>
      <w:r w:rsidRPr="005A4133">
        <w:rPr>
          <w:rFonts w:cs="Arial"/>
          <w:b/>
          <w:sz w:val="22"/>
          <w:szCs w:val="22"/>
        </w:rPr>
        <w:t xml:space="preserve"> : Recours à l’Intérim d’Insertion par </w:t>
      </w:r>
      <w:r w:rsidRPr="005A4133">
        <w:rPr>
          <w:rFonts w:cs="Arial"/>
          <w:b/>
          <w:bCs/>
          <w:sz w:val="22"/>
          <w:szCs w:val="22"/>
        </w:rPr>
        <w:t>une Entreprise de Travail Temporaire d'Insertion (ETTI</w:t>
      </w:r>
      <w:r>
        <w:rPr>
          <w:rFonts w:cs="Arial"/>
          <w:b/>
          <w:bCs/>
          <w:sz w:val="22"/>
          <w:szCs w:val="22"/>
        </w:rPr>
        <w:t xml:space="preserve">) </w:t>
      </w:r>
      <w:r w:rsidRPr="00056EE5">
        <w:rPr>
          <w:rFonts w:ascii="Arial Gras" w:hAnsi="Arial Gras" w:cs="Arial"/>
          <w:b/>
          <w:bCs/>
          <w:sz w:val="22"/>
          <w:szCs w:val="22"/>
          <w:vertAlign w:val="superscript"/>
        </w:rPr>
        <w:t>(1)</w:t>
      </w:r>
      <w:r>
        <w:rPr>
          <w:rFonts w:cs="Arial"/>
          <w:b/>
          <w:bCs/>
          <w:sz w:val="22"/>
          <w:szCs w:val="22"/>
        </w:rPr>
        <w:t xml:space="preserve">, une Entreprise de Travail Temporaire (E.T.T.) </w:t>
      </w:r>
      <w:r w:rsidRPr="005A4133">
        <w:rPr>
          <w:rFonts w:cs="Arial"/>
          <w:b/>
          <w:bCs/>
          <w:sz w:val="22"/>
          <w:szCs w:val="22"/>
        </w:rPr>
        <w:t>ou une Association Intermédiaire (</w:t>
      </w:r>
      <w:proofErr w:type="gramStart"/>
      <w:r w:rsidRPr="005A4133">
        <w:rPr>
          <w:rFonts w:cs="Arial"/>
          <w:b/>
          <w:bCs/>
          <w:sz w:val="22"/>
          <w:szCs w:val="22"/>
        </w:rPr>
        <w:t>A</w:t>
      </w:r>
      <w:r>
        <w:rPr>
          <w:rFonts w:cs="Arial"/>
          <w:b/>
          <w:bCs/>
          <w:sz w:val="22"/>
          <w:szCs w:val="22"/>
        </w:rPr>
        <w:t>.</w:t>
      </w:r>
      <w:r w:rsidRPr="005A4133">
        <w:rPr>
          <w:rFonts w:cs="Arial"/>
          <w:b/>
          <w:bCs/>
          <w:sz w:val="22"/>
          <w:szCs w:val="22"/>
        </w:rPr>
        <w:t>I)</w:t>
      </w:r>
      <w:r w:rsidRPr="00D030B4">
        <w:rPr>
          <w:rFonts w:cs="Arial"/>
          <w:b/>
          <w:bCs/>
          <w:sz w:val="22"/>
          <w:szCs w:val="22"/>
          <w:vertAlign w:val="superscript"/>
        </w:rPr>
        <w:t>(</w:t>
      </w:r>
      <w:proofErr w:type="gramEnd"/>
      <w:r>
        <w:rPr>
          <w:rFonts w:cs="Arial"/>
          <w:b/>
          <w:bCs/>
          <w:sz w:val="22"/>
          <w:szCs w:val="22"/>
          <w:vertAlign w:val="superscript"/>
        </w:rPr>
        <w:t>1</w:t>
      </w:r>
      <w:r w:rsidRPr="00260695">
        <w:rPr>
          <w:rFonts w:cs="Arial"/>
          <w:b/>
          <w:bCs/>
          <w:sz w:val="22"/>
          <w:szCs w:val="22"/>
          <w:vertAlign w:val="superscript"/>
        </w:rPr>
        <w:t>)</w:t>
      </w:r>
    </w:p>
    <w:p w14:paraId="2A180212" w14:textId="77777777" w:rsidR="00707E87" w:rsidRDefault="00707E87" w:rsidP="008B727A">
      <w:pPr>
        <w:ind w:left="540"/>
        <w:jc w:val="both"/>
        <w:rPr>
          <w:rFonts w:cs="Arial"/>
          <w:sz w:val="22"/>
          <w:szCs w:val="22"/>
        </w:rPr>
      </w:pPr>
    </w:p>
    <w:p w14:paraId="76142B67" w14:textId="77777777" w:rsidR="00707E87" w:rsidRPr="00095614" w:rsidRDefault="00707E87" w:rsidP="00095614">
      <w:pPr>
        <w:ind w:left="142"/>
        <w:jc w:val="both"/>
        <w:rPr>
          <w:rFonts w:cs="Arial"/>
          <w:i/>
          <w:sz w:val="22"/>
          <w:szCs w:val="22"/>
        </w:rPr>
      </w:pPr>
      <w:r w:rsidRPr="00095614">
        <w:rPr>
          <w:rFonts w:cs="Arial"/>
          <w:i/>
          <w:sz w:val="22"/>
          <w:szCs w:val="22"/>
        </w:rPr>
        <w:t>En cas de recours à cette option, l</w:t>
      </w:r>
      <w:r w:rsidR="001516DE">
        <w:rPr>
          <w:rFonts w:cs="Arial"/>
          <w:i/>
          <w:sz w:val="22"/>
          <w:szCs w:val="22"/>
        </w:rPr>
        <w:t>e titulaire du marché</w:t>
      </w:r>
      <w:r w:rsidRPr="00095614">
        <w:rPr>
          <w:rFonts w:cs="Arial"/>
          <w:i/>
          <w:sz w:val="22"/>
          <w:szCs w:val="22"/>
        </w:rPr>
        <w:t xml:space="preserve"> pourra faire appel uniquement à des structures habilitées par le maître d’ouvrage : </w:t>
      </w:r>
      <w:r>
        <w:rPr>
          <w:rFonts w:cs="Arial"/>
          <w:i/>
          <w:sz w:val="22"/>
          <w:szCs w:val="22"/>
        </w:rPr>
        <w:t>r</w:t>
      </w:r>
      <w:r w:rsidRPr="00095614">
        <w:rPr>
          <w:rFonts w:cs="Arial"/>
          <w:i/>
          <w:sz w:val="22"/>
          <w:szCs w:val="22"/>
        </w:rPr>
        <w:t xml:space="preserve">enseignements auprès de la M.E.F.P </w:t>
      </w:r>
    </w:p>
    <w:p w14:paraId="7ED1F777" w14:textId="77777777" w:rsidR="00707E87" w:rsidRPr="00DF55DD" w:rsidRDefault="00707E87" w:rsidP="008B727A">
      <w:pPr>
        <w:ind w:left="540"/>
        <w:jc w:val="both"/>
        <w:rPr>
          <w:rFonts w:cs="Arial"/>
          <w:sz w:val="22"/>
          <w:szCs w:val="22"/>
        </w:rPr>
      </w:pPr>
    </w:p>
    <w:p w14:paraId="580F838B" w14:textId="77777777" w:rsidR="00707E87" w:rsidRPr="005A4133" w:rsidRDefault="00707E87" w:rsidP="008B727A">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Nom </w:t>
      </w:r>
      <w:r>
        <w:rPr>
          <w:rFonts w:cs="Arial"/>
          <w:sz w:val="22"/>
          <w:szCs w:val="22"/>
        </w:rPr>
        <w:t>de la structure</w:t>
      </w:r>
      <w:r w:rsidRPr="005A4133">
        <w:rPr>
          <w:rFonts w:cs="Arial"/>
          <w:sz w:val="22"/>
          <w:szCs w:val="22"/>
        </w:rPr>
        <w:t xml:space="preserve"> : </w:t>
      </w:r>
      <w:r w:rsidRPr="005A4133">
        <w:rPr>
          <w:rFonts w:cs="Arial"/>
          <w:sz w:val="22"/>
          <w:szCs w:val="22"/>
        </w:rPr>
        <w:fldChar w:fldCharType="begin">
          <w:ffData>
            <w:name w:val="Texte9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66365A50" w14:textId="77777777" w:rsidR="00707E87" w:rsidRPr="005A4133" w:rsidRDefault="00707E87" w:rsidP="008B727A">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Adresse :</w:t>
      </w:r>
      <w:r w:rsidR="002C5F81">
        <w:rPr>
          <w:rFonts w:cs="Arial"/>
          <w:sz w:val="22"/>
          <w:szCs w:val="22"/>
        </w:rPr>
        <w:t xml:space="preserve"> </w:t>
      </w:r>
      <w:r w:rsidRPr="005A4133">
        <w:rPr>
          <w:rFonts w:cs="Arial"/>
          <w:sz w:val="22"/>
          <w:szCs w:val="22"/>
        </w:rPr>
        <w:fldChar w:fldCharType="begin">
          <w:ffData>
            <w:name w:val="Texte9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4E33A1B4" w14:textId="77777777" w:rsidR="00707E87" w:rsidRPr="005A4133" w:rsidRDefault="00707E87" w:rsidP="008B727A">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Téléphone :</w:t>
      </w:r>
      <w:r w:rsidRPr="005A4133">
        <w:rPr>
          <w:rFonts w:cs="Arial"/>
          <w:sz w:val="22"/>
          <w:szCs w:val="22"/>
        </w:rPr>
        <w:t xml:space="preserve"> </w:t>
      </w:r>
      <w:r w:rsidRPr="005A4133">
        <w:rPr>
          <w:rFonts w:cs="Arial"/>
          <w:sz w:val="22"/>
          <w:szCs w:val="22"/>
        </w:rPr>
        <w:fldChar w:fldCharType="begin">
          <w:ffData>
            <w:name w:val="Texte9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2DCF4CC9" w14:textId="77777777" w:rsidR="00707E87" w:rsidRDefault="00707E87" w:rsidP="008B727A">
      <w:pPr>
        <w:ind w:left="180"/>
        <w:jc w:val="both"/>
        <w:rPr>
          <w:rFonts w:cs="Arial"/>
          <w:sz w:val="22"/>
          <w:szCs w:val="22"/>
        </w:rPr>
      </w:pPr>
    </w:p>
    <w:p w14:paraId="04C17F0F" w14:textId="77777777" w:rsidR="002C5F81" w:rsidRDefault="002C5F81" w:rsidP="008B727A">
      <w:pPr>
        <w:ind w:left="180"/>
        <w:jc w:val="both"/>
        <w:rPr>
          <w:rFonts w:cs="Arial"/>
          <w:sz w:val="22"/>
          <w:szCs w:val="22"/>
        </w:rPr>
      </w:pPr>
    </w:p>
    <w:p w14:paraId="0E34133B" w14:textId="77777777" w:rsidR="002C5F81" w:rsidRDefault="002C5F81" w:rsidP="008B727A">
      <w:pPr>
        <w:ind w:left="180"/>
        <w:jc w:val="both"/>
        <w:rPr>
          <w:rFonts w:cs="Arial"/>
          <w:sz w:val="22"/>
          <w:szCs w:val="22"/>
        </w:rPr>
      </w:pPr>
    </w:p>
    <w:p w14:paraId="7ED27B6C" w14:textId="77777777" w:rsidR="00707E87" w:rsidRPr="005A4133" w:rsidRDefault="00707E87" w:rsidP="008B727A">
      <w:pPr>
        <w:shd w:val="clear" w:color="auto" w:fill="E0E0E0"/>
        <w:ind w:left="180"/>
        <w:jc w:val="both"/>
        <w:rPr>
          <w:rFonts w:cs="Arial"/>
          <w:b/>
          <w:bCs/>
          <w:sz w:val="22"/>
          <w:szCs w:val="22"/>
        </w:rPr>
      </w:pPr>
      <w:r w:rsidRPr="005A4133">
        <w:rPr>
          <w:rFonts w:cs="Arial"/>
          <w:b/>
          <w:bCs/>
          <w:sz w:val="22"/>
          <w:szCs w:val="22"/>
          <w:u w:val="single"/>
        </w:rPr>
        <w:t>3</w:t>
      </w:r>
      <w:r w:rsidRPr="005A4133">
        <w:rPr>
          <w:rFonts w:cs="Arial"/>
          <w:b/>
          <w:bCs/>
          <w:sz w:val="22"/>
          <w:szCs w:val="22"/>
          <w:u w:val="single"/>
          <w:vertAlign w:val="superscript"/>
        </w:rPr>
        <w:t>ème</w:t>
      </w:r>
      <w:r w:rsidRPr="005A4133">
        <w:rPr>
          <w:rFonts w:cs="Arial"/>
          <w:b/>
          <w:bCs/>
          <w:sz w:val="22"/>
          <w:szCs w:val="22"/>
          <w:u w:val="single"/>
        </w:rPr>
        <w:t xml:space="preserve"> option</w:t>
      </w:r>
      <w:r w:rsidRPr="00E47F25">
        <w:rPr>
          <w:rFonts w:cs="Arial"/>
          <w:b/>
          <w:bCs/>
          <w:sz w:val="22"/>
          <w:szCs w:val="22"/>
        </w:rPr>
        <w:t> </w:t>
      </w:r>
      <w:r w:rsidRPr="005A4133">
        <w:rPr>
          <w:rFonts w:cs="Arial"/>
          <w:b/>
          <w:bCs/>
          <w:sz w:val="22"/>
          <w:szCs w:val="22"/>
        </w:rPr>
        <w:t xml:space="preserve">: </w:t>
      </w:r>
      <w:r w:rsidRPr="005A4133">
        <w:rPr>
          <w:rFonts w:cs="Arial"/>
          <w:b/>
          <w:bCs/>
          <w:spacing w:val="-4"/>
          <w:sz w:val="22"/>
          <w:szCs w:val="22"/>
        </w:rPr>
        <w:t xml:space="preserve">La sous-traitance ou la </w:t>
      </w:r>
      <w:r w:rsidR="00266FAA" w:rsidRPr="005A4133">
        <w:rPr>
          <w:rFonts w:cs="Arial"/>
          <w:b/>
          <w:bCs/>
          <w:spacing w:val="-4"/>
          <w:sz w:val="22"/>
          <w:szCs w:val="22"/>
        </w:rPr>
        <w:t>cotraitance</w:t>
      </w:r>
      <w:r w:rsidRPr="005A4133">
        <w:rPr>
          <w:rFonts w:cs="Arial"/>
          <w:b/>
          <w:bCs/>
          <w:spacing w:val="-4"/>
          <w:sz w:val="22"/>
          <w:szCs w:val="22"/>
        </w:rPr>
        <w:t xml:space="preserve"> à une Entreprise d’Insertion</w:t>
      </w:r>
      <w:r w:rsidRPr="005A4133">
        <w:rPr>
          <w:rFonts w:cs="Arial"/>
          <w:b/>
          <w:bCs/>
          <w:sz w:val="22"/>
          <w:szCs w:val="22"/>
        </w:rPr>
        <w:t xml:space="preserve"> (EI)</w:t>
      </w:r>
      <w:r>
        <w:rPr>
          <w:rFonts w:cs="Arial"/>
          <w:b/>
          <w:bCs/>
          <w:sz w:val="22"/>
          <w:szCs w:val="22"/>
        </w:rPr>
        <w:t xml:space="preserve"> </w:t>
      </w:r>
      <w:r>
        <w:rPr>
          <w:rFonts w:cs="Arial"/>
          <w:b/>
          <w:bCs/>
          <w:sz w:val="22"/>
          <w:szCs w:val="22"/>
          <w:vertAlign w:val="superscript"/>
        </w:rPr>
        <w:t>(1</w:t>
      </w:r>
      <w:r w:rsidRPr="00260695">
        <w:rPr>
          <w:rFonts w:cs="Arial"/>
          <w:b/>
          <w:bCs/>
          <w:sz w:val="22"/>
          <w:szCs w:val="22"/>
          <w:vertAlign w:val="superscript"/>
        </w:rPr>
        <w:t>)</w:t>
      </w:r>
    </w:p>
    <w:p w14:paraId="6BD5D8E4" w14:textId="77777777" w:rsidR="00707E87" w:rsidRDefault="00707E87" w:rsidP="008B727A">
      <w:pPr>
        <w:ind w:left="180"/>
        <w:jc w:val="both"/>
        <w:rPr>
          <w:rFonts w:cs="Arial"/>
          <w:sz w:val="22"/>
          <w:szCs w:val="22"/>
        </w:rPr>
      </w:pPr>
    </w:p>
    <w:p w14:paraId="05EE8A02" w14:textId="77777777" w:rsidR="00707E87" w:rsidRPr="00095614" w:rsidRDefault="002C5F81" w:rsidP="003C3AD6">
      <w:pPr>
        <w:ind w:left="142"/>
        <w:jc w:val="both"/>
        <w:rPr>
          <w:rFonts w:cs="Arial"/>
          <w:i/>
          <w:sz w:val="22"/>
          <w:szCs w:val="22"/>
        </w:rPr>
      </w:pPr>
      <w:r>
        <w:rPr>
          <w:rFonts w:cs="Arial"/>
          <w:i/>
          <w:sz w:val="22"/>
          <w:szCs w:val="22"/>
        </w:rPr>
        <w:t xml:space="preserve">En cas de recours à </w:t>
      </w:r>
      <w:r w:rsidR="00707E87" w:rsidRPr="00095614">
        <w:rPr>
          <w:rFonts w:cs="Arial"/>
          <w:i/>
          <w:sz w:val="22"/>
          <w:szCs w:val="22"/>
        </w:rPr>
        <w:t>cette option, l</w:t>
      </w:r>
      <w:r w:rsidR="00D8663E">
        <w:rPr>
          <w:rFonts w:cs="Arial"/>
          <w:i/>
          <w:sz w:val="22"/>
          <w:szCs w:val="22"/>
        </w:rPr>
        <w:t>e titulaire du marché</w:t>
      </w:r>
      <w:r w:rsidR="00707E87" w:rsidRPr="00095614">
        <w:rPr>
          <w:rFonts w:cs="Arial"/>
          <w:i/>
          <w:sz w:val="22"/>
          <w:szCs w:val="22"/>
        </w:rPr>
        <w:t xml:space="preserve"> pourra faire appel uniquement à des structures habilitées par le maître d’ouvrage : </w:t>
      </w:r>
      <w:r w:rsidR="00707E87">
        <w:rPr>
          <w:rFonts w:cs="Arial"/>
          <w:i/>
          <w:sz w:val="22"/>
          <w:szCs w:val="22"/>
        </w:rPr>
        <w:t>r</w:t>
      </w:r>
      <w:r w:rsidR="00707E87" w:rsidRPr="00095614">
        <w:rPr>
          <w:rFonts w:cs="Arial"/>
          <w:i/>
          <w:sz w:val="22"/>
          <w:szCs w:val="22"/>
        </w:rPr>
        <w:t>ens</w:t>
      </w:r>
      <w:r>
        <w:rPr>
          <w:rFonts w:cs="Arial"/>
          <w:i/>
          <w:sz w:val="22"/>
          <w:szCs w:val="22"/>
        </w:rPr>
        <w:t>eignements auprès de la M.E.F.P.</w:t>
      </w:r>
    </w:p>
    <w:p w14:paraId="2B3126D9" w14:textId="77777777" w:rsidR="00707E87" w:rsidRDefault="00707E87" w:rsidP="008B727A">
      <w:pPr>
        <w:ind w:left="180"/>
        <w:jc w:val="both"/>
        <w:rPr>
          <w:rFonts w:cs="Arial"/>
          <w:sz w:val="22"/>
          <w:szCs w:val="22"/>
        </w:rPr>
      </w:pPr>
    </w:p>
    <w:p w14:paraId="17AC2E8C" w14:textId="77777777" w:rsidR="00707E87" w:rsidRPr="005A4133" w:rsidRDefault="00707E87" w:rsidP="00161EA1">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Nom </w:t>
      </w:r>
      <w:r>
        <w:rPr>
          <w:rFonts w:cs="Arial"/>
          <w:sz w:val="22"/>
          <w:szCs w:val="22"/>
        </w:rPr>
        <w:t>de la structure</w:t>
      </w:r>
      <w:r w:rsidRPr="005A4133">
        <w:rPr>
          <w:rFonts w:cs="Arial"/>
          <w:sz w:val="22"/>
          <w:szCs w:val="22"/>
        </w:rPr>
        <w:t xml:space="preserve"> : </w:t>
      </w:r>
      <w:r w:rsidRPr="005A4133">
        <w:rPr>
          <w:rFonts w:cs="Arial"/>
          <w:sz w:val="22"/>
          <w:szCs w:val="22"/>
        </w:rPr>
        <w:fldChar w:fldCharType="begin">
          <w:ffData>
            <w:name w:val="Texte91"/>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438270EC" w14:textId="77777777" w:rsidR="00707E87" w:rsidRPr="005A4133" w:rsidRDefault="00707E87" w:rsidP="00161EA1">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Adresse :</w:t>
      </w:r>
      <w:r w:rsidRPr="005A4133">
        <w:rPr>
          <w:rFonts w:cs="Arial"/>
          <w:sz w:val="22"/>
          <w:szCs w:val="22"/>
        </w:rPr>
        <w:t xml:space="preserve"> </w:t>
      </w:r>
      <w:r w:rsidRPr="005A4133">
        <w:rPr>
          <w:rFonts w:cs="Arial"/>
          <w:sz w:val="22"/>
          <w:szCs w:val="22"/>
        </w:rPr>
        <w:fldChar w:fldCharType="begin">
          <w:ffData>
            <w:name w:val="Texte92"/>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7E32F32F" w14:textId="77777777" w:rsidR="00707E87" w:rsidRPr="005A4133" w:rsidRDefault="00707E87" w:rsidP="00161EA1">
      <w:pPr>
        <w:ind w:left="851"/>
        <w:jc w:val="both"/>
        <w:rPr>
          <w:rFonts w:cs="Arial"/>
          <w:sz w:val="22"/>
          <w:szCs w:val="22"/>
        </w:rPr>
      </w:pPr>
      <w:r w:rsidRPr="005A4133">
        <w:rPr>
          <w:rFonts w:cs="Arial"/>
          <w:sz w:val="22"/>
          <w:szCs w:val="22"/>
        </w:rPr>
        <w:sym w:font="Wingdings" w:char="F09F"/>
      </w:r>
      <w:r w:rsidRPr="005A4133">
        <w:rPr>
          <w:rFonts w:cs="Arial"/>
          <w:sz w:val="22"/>
          <w:szCs w:val="22"/>
        </w:rPr>
        <w:t xml:space="preserve"> </w:t>
      </w:r>
      <w:r>
        <w:rPr>
          <w:rFonts w:cs="Arial"/>
          <w:sz w:val="22"/>
          <w:szCs w:val="22"/>
        </w:rPr>
        <w:t>Téléphone :</w:t>
      </w:r>
      <w:r w:rsidRPr="005A4133">
        <w:rPr>
          <w:rFonts w:cs="Arial"/>
          <w:sz w:val="22"/>
          <w:szCs w:val="22"/>
        </w:rPr>
        <w:t xml:space="preserve"> </w:t>
      </w:r>
      <w:r w:rsidRPr="005A4133">
        <w:rPr>
          <w:rFonts w:cs="Arial"/>
          <w:sz w:val="22"/>
          <w:szCs w:val="22"/>
        </w:rPr>
        <w:fldChar w:fldCharType="begin">
          <w:ffData>
            <w:name w:val="Texte93"/>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03A85008" w14:textId="77777777" w:rsidR="00707E87" w:rsidRDefault="00707E87" w:rsidP="008B727A">
      <w:pPr>
        <w:jc w:val="both"/>
        <w:rPr>
          <w:rFonts w:cs="Arial"/>
          <w:sz w:val="22"/>
          <w:szCs w:val="22"/>
        </w:rPr>
      </w:pPr>
    </w:p>
    <w:p w14:paraId="6B13036B" w14:textId="77777777" w:rsidR="002C5F81" w:rsidRDefault="002C5F81" w:rsidP="008B727A">
      <w:pPr>
        <w:jc w:val="both"/>
        <w:rPr>
          <w:rFonts w:cs="Arial"/>
          <w:sz w:val="22"/>
          <w:szCs w:val="22"/>
        </w:rPr>
      </w:pPr>
    </w:p>
    <w:p w14:paraId="537708C5" w14:textId="77777777" w:rsidR="00707E87" w:rsidRPr="005A4133" w:rsidRDefault="00707E87" w:rsidP="008B727A">
      <w:pPr>
        <w:jc w:val="both"/>
        <w:rPr>
          <w:rFonts w:cs="Arial"/>
          <w:sz w:val="22"/>
          <w:szCs w:val="22"/>
        </w:rPr>
      </w:pPr>
    </w:p>
    <w:p w14:paraId="189852CC" w14:textId="77777777" w:rsidR="00707E87" w:rsidRPr="005A4133" w:rsidRDefault="00707E87" w:rsidP="008B727A">
      <w:pPr>
        <w:shd w:val="clear" w:color="auto" w:fill="E0E0E0"/>
        <w:ind w:left="180"/>
        <w:jc w:val="both"/>
        <w:rPr>
          <w:rFonts w:cs="Arial"/>
          <w:b/>
          <w:bCs/>
          <w:sz w:val="22"/>
          <w:szCs w:val="22"/>
        </w:rPr>
      </w:pPr>
      <w:r w:rsidRPr="005A4133">
        <w:rPr>
          <w:rFonts w:cs="Arial"/>
          <w:b/>
          <w:bCs/>
          <w:sz w:val="22"/>
          <w:szCs w:val="22"/>
          <w:u w:val="single"/>
        </w:rPr>
        <w:t>4</w:t>
      </w:r>
      <w:r w:rsidRPr="005A4133">
        <w:rPr>
          <w:rFonts w:cs="Arial"/>
          <w:b/>
          <w:bCs/>
          <w:sz w:val="22"/>
          <w:szCs w:val="22"/>
          <w:u w:val="single"/>
          <w:vertAlign w:val="superscript"/>
        </w:rPr>
        <w:t>ème</w:t>
      </w:r>
      <w:r w:rsidRPr="005A4133">
        <w:rPr>
          <w:rFonts w:cs="Arial"/>
          <w:b/>
          <w:bCs/>
          <w:sz w:val="22"/>
          <w:szCs w:val="22"/>
          <w:u w:val="single"/>
        </w:rPr>
        <w:t xml:space="preserve"> option</w:t>
      </w:r>
      <w:r w:rsidRPr="00E47F25">
        <w:rPr>
          <w:rFonts w:cs="Arial"/>
          <w:b/>
          <w:bCs/>
          <w:sz w:val="22"/>
          <w:szCs w:val="22"/>
        </w:rPr>
        <w:t> </w:t>
      </w:r>
      <w:r w:rsidRPr="005A4133">
        <w:rPr>
          <w:rFonts w:cs="Arial"/>
          <w:b/>
          <w:bCs/>
          <w:sz w:val="22"/>
          <w:szCs w:val="22"/>
        </w:rPr>
        <w:t>: Solution mixte (sur la base des options précédentes)</w:t>
      </w:r>
    </w:p>
    <w:p w14:paraId="26AD1ECC" w14:textId="77777777" w:rsidR="001516DE" w:rsidRDefault="001516DE" w:rsidP="008B727A">
      <w:pPr>
        <w:ind w:left="851"/>
        <w:jc w:val="both"/>
        <w:rPr>
          <w:rFonts w:cs="Arial"/>
          <w:sz w:val="22"/>
          <w:szCs w:val="22"/>
        </w:rPr>
      </w:pPr>
    </w:p>
    <w:p w14:paraId="5A8344E9" w14:textId="77777777" w:rsidR="001516DE" w:rsidRPr="00095614" w:rsidRDefault="001516DE" w:rsidP="001516DE">
      <w:pPr>
        <w:ind w:left="142"/>
        <w:jc w:val="both"/>
        <w:rPr>
          <w:rFonts w:cs="Arial"/>
          <w:i/>
          <w:sz w:val="22"/>
          <w:szCs w:val="22"/>
        </w:rPr>
      </w:pPr>
      <w:r w:rsidRPr="00095614">
        <w:rPr>
          <w:rFonts w:cs="Arial"/>
          <w:i/>
          <w:sz w:val="22"/>
          <w:szCs w:val="22"/>
        </w:rPr>
        <w:t>En cas de recours à cette option,</w:t>
      </w:r>
      <w:r w:rsidR="00D8663E">
        <w:rPr>
          <w:rFonts w:cs="Arial"/>
          <w:i/>
          <w:sz w:val="22"/>
          <w:szCs w:val="22"/>
        </w:rPr>
        <w:t xml:space="preserve"> </w:t>
      </w:r>
      <w:r w:rsidRPr="00095614">
        <w:rPr>
          <w:rFonts w:cs="Arial"/>
          <w:i/>
          <w:sz w:val="22"/>
          <w:szCs w:val="22"/>
        </w:rPr>
        <w:t>l</w:t>
      </w:r>
      <w:r w:rsidR="00D8663E">
        <w:rPr>
          <w:rFonts w:cs="Arial"/>
          <w:i/>
          <w:sz w:val="22"/>
          <w:szCs w:val="22"/>
        </w:rPr>
        <w:t>e titulaire du marché</w:t>
      </w:r>
      <w:r w:rsidRPr="00095614">
        <w:rPr>
          <w:rFonts w:cs="Arial"/>
          <w:i/>
          <w:sz w:val="22"/>
          <w:szCs w:val="22"/>
        </w:rPr>
        <w:t xml:space="preserve"> pourra faire appel uniquement à des structures habilitées par le maître d’ouvrage : </w:t>
      </w:r>
      <w:r>
        <w:rPr>
          <w:rFonts w:cs="Arial"/>
          <w:i/>
          <w:sz w:val="22"/>
          <w:szCs w:val="22"/>
        </w:rPr>
        <w:t>r</w:t>
      </w:r>
      <w:r w:rsidRPr="00095614">
        <w:rPr>
          <w:rFonts w:cs="Arial"/>
          <w:i/>
          <w:sz w:val="22"/>
          <w:szCs w:val="22"/>
        </w:rPr>
        <w:t>ens</w:t>
      </w:r>
      <w:r w:rsidR="002C5F81">
        <w:rPr>
          <w:rFonts w:cs="Arial"/>
          <w:i/>
          <w:sz w:val="22"/>
          <w:szCs w:val="22"/>
        </w:rPr>
        <w:t>eignements auprès de la M.E.F.P.</w:t>
      </w:r>
    </w:p>
    <w:p w14:paraId="78F77F73" w14:textId="77777777" w:rsidR="001516DE" w:rsidRDefault="001516DE" w:rsidP="001516DE">
      <w:pPr>
        <w:ind w:left="142"/>
        <w:rPr>
          <w:rFonts w:cs="Arial"/>
          <w:sz w:val="22"/>
          <w:szCs w:val="22"/>
        </w:rPr>
      </w:pPr>
    </w:p>
    <w:p w14:paraId="49E152B1" w14:textId="77777777" w:rsidR="001516DE" w:rsidRPr="005A4133" w:rsidRDefault="001516DE" w:rsidP="008B727A">
      <w:pPr>
        <w:ind w:left="851"/>
        <w:jc w:val="both"/>
        <w:rPr>
          <w:rFonts w:cs="Arial"/>
          <w:sz w:val="22"/>
          <w:szCs w:val="22"/>
        </w:rPr>
      </w:pPr>
    </w:p>
    <w:p w14:paraId="642E2A23" w14:textId="77777777" w:rsidR="00707E87" w:rsidRPr="005A4133" w:rsidRDefault="00707E87" w:rsidP="002C5F81">
      <w:pPr>
        <w:ind w:left="993" w:hanging="142"/>
        <w:jc w:val="both"/>
        <w:rPr>
          <w:rFonts w:cs="Arial"/>
          <w:sz w:val="22"/>
          <w:szCs w:val="22"/>
        </w:rPr>
      </w:pPr>
      <w:r w:rsidRPr="0027624A">
        <w:rPr>
          <w:rFonts w:cs="Arial"/>
          <w:sz w:val="22"/>
          <w:szCs w:val="22"/>
        </w:rPr>
        <w:sym w:font="Wingdings" w:char="F09F"/>
      </w:r>
      <w:r w:rsidR="002C5F81">
        <w:rPr>
          <w:rFonts w:cs="Arial"/>
          <w:sz w:val="22"/>
          <w:szCs w:val="22"/>
        </w:rPr>
        <w:t> </w:t>
      </w:r>
      <w:r w:rsidRPr="0027624A">
        <w:rPr>
          <w:rFonts w:cs="Arial"/>
          <w:sz w:val="22"/>
          <w:szCs w:val="22"/>
        </w:rPr>
        <w:t xml:space="preserve">Descriptif de la solution </w:t>
      </w:r>
      <w:r w:rsidR="0027624A" w:rsidRPr="0027624A">
        <w:rPr>
          <w:rFonts w:cs="Arial"/>
          <w:sz w:val="22"/>
          <w:szCs w:val="22"/>
        </w:rPr>
        <w:t>avec indication des</w:t>
      </w:r>
      <w:r w:rsidRPr="0027624A">
        <w:rPr>
          <w:rFonts w:cs="Arial"/>
          <w:sz w:val="22"/>
          <w:szCs w:val="22"/>
        </w:rPr>
        <w:t xml:space="preserve"> noms et adresses des structures</w:t>
      </w:r>
      <w:r w:rsidR="0027624A">
        <w:rPr>
          <w:rFonts w:cs="Arial"/>
          <w:sz w:val="22"/>
          <w:szCs w:val="22"/>
        </w:rPr>
        <w:t xml:space="preserve"> mobilisées </w:t>
      </w:r>
      <w:r w:rsidRPr="0027624A">
        <w:rPr>
          <w:rFonts w:cs="Arial"/>
          <w:sz w:val="22"/>
          <w:szCs w:val="22"/>
        </w:rPr>
        <w:t>et</w:t>
      </w:r>
      <w:r w:rsidR="0027624A" w:rsidRPr="0027624A">
        <w:rPr>
          <w:rFonts w:cs="Arial"/>
          <w:sz w:val="22"/>
          <w:szCs w:val="22"/>
        </w:rPr>
        <w:t xml:space="preserve"> de la répartition des heures d’insertion</w:t>
      </w:r>
      <w:r w:rsidR="0027624A">
        <w:rPr>
          <w:rFonts w:cs="Arial"/>
          <w:sz w:val="22"/>
          <w:szCs w:val="22"/>
        </w:rPr>
        <w:t xml:space="preserve"> par option</w:t>
      </w:r>
      <w:r w:rsidR="002C5F81">
        <w:rPr>
          <w:rFonts w:cs="Arial"/>
          <w:sz w:val="22"/>
          <w:szCs w:val="22"/>
        </w:rPr>
        <w:t xml:space="preserve"> </w:t>
      </w:r>
      <w:r w:rsidRPr="0027624A">
        <w:rPr>
          <w:rFonts w:cs="Arial"/>
          <w:sz w:val="22"/>
          <w:szCs w:val="22"/>
        </w:rPr>
        <w:t xml:space="preserve">: </w:t>
      </w:r>
      <w:r w:rsidRPr="0027624A">
        <w:rPr>
          <w:rFonts w:cs="Arial"/>
          <w:sz w:val="22"/>
          <w:szCs w:val="22"/>
        </w:rPr>
        <w:fldChar w:fldCharType="begin">
          <w:ffData>
            <w:name w:val="Texte100"/>
            <w:enabled/>
            <w:calcOnExit w:val="0"/>
            <w:textInput/>
          </w:ffData>
        </w:fldChar>
      </w:r>
      <w:r w:rsidRPr="0027624A">
        <w:rPr>
          <w:rFonts w:cs="Arial"/>
          <w:sz w:val="22"/>
          <w:szCs w:val="22"/>
        </w:rPr>
        <w:instrText xml:space="preserve"> FORMTEXT </w:instrText>
      </w:r>
      <w:r w:rsidRPr="0027624A">
        <w:rPr>
          <w:rFonts w:cs="Arial"/>
          <w:sz w:val="22"/>
          <w:szCs w:val="22"/>
        </w:rPr>
      </w:r>
      <w:r w:rsidRPr="0027624A">
        <w:rPr>
          <w:rFonts w:cs="Arial"/>
          <w:sz w:val="22"/>
          <w:szCs w:val="22"/>
        </w:rPr>
        <w:fldChar w:fldCharType="separate"/>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noProof/>
          <w:sz w:val="22"/>
          <w:szCs w:val="22"/>
        </w:rPr>
        <w:t> </w:t>
      </w:r>
      <w:r w:rsidRPr="0027624A">
        <w:rPr>
          <w:rFonts w:cs="Arial"/>
          <w:sz w:val="22"/>
          <w:szCs w:val="22"/>
        </w:rPr>
        <w:fldChar w:fldCharType="end"/>
      </w:r>
    </w:p>
    <w:p w14:paraId="5A1378C0" w14:textId="77777777" w:rsidR="00707E87" w:rsidRDefault="00707E87" w:rsidP="008B727A">
      <w:pPr>
        <w:jc w:val="both"/>
        <w:rPr>
          <w:rFonts w:cs="Arial"/>
          <w:sz w:val="22"/>
          <w:szCs w:val="22"/>
        </w:rPr>
      </w:pPr>
    </w:p>
    <w:p w14:paraId="380C3724" w14:textId="77777777" w:rsidR="00707E87" w:rsidRPr="005A4133" w:rsidRDefault="00707E87" w:rsidP="008B727A">
      <w:pPr>
        <w:jc w:val="both"/>
        <w:rPr>
          <w:rFonts w:cs="Arial"/>
          <w:sz w:val="22"/>
          <w:szCs w:val="22"/>
        </w:rPr>
      </w:pPr>
    </w:p>
    <w:tbl>
      <w:tblPr>
        <w:tblW w:w="10276" w:type="dxa"/>
        <w:tblCellMar>
          <w:left w:w="70" w:type="dxa"/>
          <w:right w:w="70" w:type="dxa"/>
        </w:tblCellMar>
        <w:tblLook w:val="0000" w:firstRow="0" w:lastRow="0" w:firstColumn="0" w:lastColumn="0" w:noHBand="0" w:noVBand="0"/>
      </w:tblPr>
      <w:tblGrid>
        <w:gridCol w:w="5032"/>
        <w:gridCol w:w="5244"/>
      </w:tblGrid>
      <w:tr w:rsidR="00707E87" w:rsidRPr="005A4133" w14:paraId="6525A510" w14:textId="77777777">
        <w:tc>
          <w:tcPr>
            <w:tcW w:w="5032" w:type="dxa"/>
          </w:tcPr>
          <w:p w14:paraId="47AC2E4E" w14:textId="77777777" w:rsidR="00707E87" w:rsidRPr="005A4133" w:rsidRDefault="00707E87" w:rsidP="008B727A">
            <w:pPr>
              <w:tabs>
                <w:tab w:val="left" w:pos="3640"/>
                <w:tab w:val="left" w:pos="6804"/>
              </w:tabs>
              <w:ind w:left="214" w:right="-504"/>
              <w:rPr>
                <w:rFonts w:cs="Arial"/>
                <w:b/>
                <w:bCs/>
                <w:sz w:val="22"/>
                <w:szCs w:val="22"/>
              </w:rPr>
            </w:pPr>
            <w:r w:rsidRPr="005A4133">
              <w:rPr>
                <w:rFonts w:cs="Arial"/>
                <w:b/>
                <w:bCs/>
                <w:sz w:val="22"/>
                <w:szCs w:val="22"/>
              </w:rPr>
              <w:t>L'entreprise titulaire du marché</w:t>
            </w:r>
            <w:r>
              <w:rPr>
                <w:rFonts w:cs="Arial"/>
                <w:b/>
                <w:bCs/>
                <w:sz w:val="22"/>
                <w:szCs w:val="22"/>
              </w:rPr>
              <w:t> :</w:t>
            </w:r>
          </w:p>
          <w:p w14:paraId="33793217" w14:textId="77777777" w:rsidR="00707E87" w:rsidRPr="005A4133" w:rsidRDefault="00707E87" w:rsidP="008B727A">
            <w:pPr>
              <w:tabs>
                <w:tab w:val="left" w:pos="3640"/>
                <w:tab w:val="left" w:pos="6804"/>
              </w:tabs>
              <w:ind w:left="214" w:right="-504"/>
              <w:rPr>
                <w:rFonts w:cs="Arial"/>
                <w:sz w:val="22"/>
                <w:szCs w:val="22"/>
              </w:rPr>
            </w:pPr>
          </w:p>
        </w:tc>
        <w:tc>
          <w:tcPr>
            <w:tcW w:w="5244" w:type="dxa"/>
          </w:tcPr>
          <w:p w14:paraId="4B836855" w14:textId="77777777" w:rsidR="00707E87" w:rsidRPr="003B3826" w:rsidRDefault="00707E87" w:rsidP="00D030B4">
            <w:pPr>
              <w:tabs>
                <w:tab w:val="left" w:pos="4500"/>
              </w:tabs>
              <w:jc w:val="center"/>
              <w:rPr>
                <w:b/>
                <w:sz w:val="22"/>
                <w:szCs w:val="22"/>
              </w:rPr>
            </w:pPr>
            <w:r w:rsidRPr="003B3826">
              <w:rPr>
                <w:b/>
                <w:sz w:val="22"/>
                <w:szCs w:val="22"/>
              </w:rPr>
              <w:t>Le représentant du Pouvoir Adjudicateur :</w:t>
            </w:r>
          </w:p>
          <w:p w14:paraId="0B4665C4" w14:textId="77777777" w:rsidR="00707E87" w:rsidRDefault="00D46567" w:rsidP="00D46567">
            <w:pPr>
              <w:ind w:left="214" w:right="-504"/>
              <w:jc w:val="both"/>
              <w:rPr>
                <w:rFonts w:cs="Arial"/>
                <w:sz w:val="22"/>
                <w:szCs w:val="22"/>
              </w:rPr>
            </w:pPr>
            <w:r>
              <w:rPr>
                <w:rFonts w:cs="Arial"/>
                <w:sz w:val="22"/>
                <w:szCs w:val="22"/>
              </w:rPr>
              <w:t>La Directrice Générale</w:t>
            </w:r>
            <w:r w:rsidR="005159B0">
              <w:rPr>
                <w:rFonts w:cs="Arial"/>
                <w:sz w:val="22"/>
                <w:szCs w:val="22"/>
              </w:rPr>
              <w:t xml:space="preserve"> du </w:t>
            </w:r>
            <w:r>
              <w:rPr>
                <w:rFonts w:cs="Arial"/>
                <w:sz w:val="22"/>
                <w:szCs w:val="22"/>
              </w:rPr>
              <w:t>CHU</w:t>
            </w:r>
            <w:r w:rsidR="005159B0">
              <w:rPr>
                <w:rFonts w:cs="Arial"/>
                <w:sz w:val="22"/>
                <w:szCs w:val="22"/>
              </w:rPr>
              <w:t xml:space="preserve"> de BREST</w:t>
            </w:r>
          </w:p>
          <w:p w14:paraId="26BABE5C" w14:textId="77777777" w:rsidR="00D46567" w:rsidRPr="005A4133" w:rsidRDefault="00D46567" w:rsidP="00D46567">
            <w:pPr>
              <w:ind w:left="214" w:right="-504"/>
              <w:jc w:val="both"/>
              <w:rPr>
                <w:rFonts w:cs="Arial"/>
                <w:sz w:val="22"/>
                <w:szCs w:val="22"/>
              </w:rPr>
            </w:pPr>
            <w:r>
              <w:rPr>
                <w:rFonts w:cs="Arial"/>
                <w:sz w:val="22"/>
                <w:szCs w:val="22"/>
              </w:rPr>
              <w:t>ou son représentant</w:t>
            </w:r>
          </w:p>
        </w:tc>
      </w:tr>
      <w:tr w:rsidR="00707E87" w:rsidRPr="005A4133" w14:paraId="3BFD5C44" w14:textId="77777777">
        <w:tc>
          <w:tcPr>
            <w:tcW w:w="5032" w:type="dxa"/>
          </w:tcPr>
          <w:p w14:paraId="703A4840" w14:textId="77777777" w:rsidR="00707E87" w:rsidRPr="005A4133" w:rsidRDefault="00707E87" w:rsidP="008B727A">
            <w:pPr>
              <w:spacing w:line="360" w:lineRule="auto"/>
              <w:ind w:left="214" w:right="-504"/>
              <w:rPr>
                <w:rFonts w:cs="Arial"/>
                <w:sz w:val="22"/>
                <w:szCs w:val="22"/>
              </w:rPr>
            </w:pPr>
            <w:r w:rsidRPr="005A4133">
              <w:rPr>
                <w:rFonts w:cs="Arial"/>
                <w:sz w:val="22"/>
                <w:szCs w:val="22"/>
              </w:rPr>
              <w:t>A</w:t>
            </w:r>
            <w:r w:rsidRPr="005A4133">
              <w:rPr>
                <w:rFonts w:cs="Arial"/>
                <w:sz w:val="22"/>
                <w:szCs w:val="22"/>
              </w:rPr>
              <w:tab/>
            </w:r>
            <w:r w:rsidRPr="005A4133">
              <w:rPr>
                <w:rFonts w:cs="Arial"/>
                <w:sz w:val="22"/>
                <w:szCs w:val="22"/>
              </w:rPr>
              <w:fldChar w:fldCharType="begin">
                <w:ffData>
                  <w:name w:val="Texte104"/>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r w:rsidRPr="005A4133">
              <w:rPr>
                <w:rFonts w:cs="Arial"/>
                <w:sz w:val="22"/>
                <w:szCs w:val="22"/>
              </w:rPr>
              <w:tab/>
            </w:r>
            <w:r w:rsidRPr="005A4133">
              <w:rPr>
                <w:rFonts w:cs="Arial"/>
                <w:sz w:val="22"/>
                <w:szCs w:val="22"/>
              </w:rPr>
              <w:tab/>
            </w:r>
            <w:r>
              <w:rPr>
                <w:rFonts w:cs="Arial"/>
                <w:sz w:val="22"/>
                <w:szCs w:val="22"/>
              </w:rPr>
              <w:tab/>
            </w:r>
            <w:r w:rsidRPr="005A4133">
              <w:rPr>
                <w:rFonts w:cs="Arial"/>
                <w:sz w:val="22"/>
                <w:szCs w:val="22"/>
              </w:rPr>
              <w:t xml:space="preserve">,  le </w:t>
            </w:r>
            <w:r w:rsidRPr="005A4133">
              <w:rPr>
                <w:rFonts w:cs="Arial"/>
                <w:sz w:val="22"/>
                <w:szCs w:val="22"/>
              </w:rPr>
              <w:fldChar w:fldCharType="begin">
                <w:ffData>
                  <w:name w:val="Texte105"/>
                  <w:enabled/>
                  <w:calcOnExit w:val="0"/>
                  <w:textInput/>
                </w:ffData>
              </w:fldChar>
            </w:r>
            <w:r w:rsidRPr="005A4133">
              <w:rPr>
                <w:rFonts w:cs="Arial"/>
                <w:sz w:val="22"/>
                <w:szCs w:val="22"/>
              </w:rPr>
              <w:instrText xml:space="preserve"> FORMTEXT </w:instrText>
            </w:r>
            <w:r w:rsidRPr="005A4133">
              <w:rPr>
                <w:rFonts w:cs="Arial"/>
                <w:sz w:val="22"/>
                <w:szCs w:val="22"/>
              </w:rPr>
            </w:r>
            <w:r w:rsidRPr="005A4133">
              <w:rPr>
                <w:rFonts w:cs="Arial"/>
                <w:sz w:val="22"/>
                <w:szCs w:val="22"/>
              </w:rPr>
              <w:fldChar w:fldCharType="separate"/>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noProof/>
                <w:sz w:val="22"/>
                <w:szCs w:val="22"/>
              </w:rPr>
              <w:t> </w:t>
            </w:r>
            <w:r w:rsidRPr="005A4133">
              <w:rPr>
                <w:rFonts w:cs="Arial"/>
                <w:sz w:val="22"/>
                <w:szCs w:val="22"/>
              </w:rPr>
              <w:fldChar w:fldCharType="end"/>
            </w:r>
          </w:p>
          <w:p w14:paraId="06F2BF9B" w14:textId="77777777" w:rsidR="00A916DE" w:rsidRDefault="00A916DE" w:rsidP="00A04906">
            <w:pPr>
              <w:ind w:left="214" w:right="-70"/>
              <w:rPr>
                <w:rFonts w:cs="Arial"/>
                <w:sz w:val="22"/>
                <w:szCs w:val="22"/>
              </w:rPr>
            </w:pPr>
          </w:p>
          <w:p w14:paraId="29AD56A1" w14:textId="77777777" w:rsidR="00A916DE" w:rsidRDefault="00A916DE" w:rsidP="00A04906">
            <w:pPr>
              <w:ind w:left="214" w:right="-70"/>
              <w:rPr>
                <w:rFonts w:cs="Arial"/>
                <w:sz w:val="22"/>
                <w:szCs w:val="22"/>
              </w:rPr>
            </w:pPr>
          </w:p>
          <w:p w14:paraId="79E1369A" w14:textId="77777777" w:rsidR="00707E87" w:rsidRDefault="00A04906" w:rsidP="00A04906">
            <w:pPr>
              <w:ind w:left="214" w:right="-70"/>
              <w:rPr>
                <w:rFonts w:cs="Arial"/>
                <w:sz w:val="22"/>
                <w:szCs w:val="22"/>
              </w:rPr>
            </w:pPr>
            <w:r>
              <w:rPr>
                <w:rFonts w:cs="Arial"/>
                <w:sz w:val="22"/>
                <w:szCs w:val="22"/>
              </w:rPr>
              <w:t>Signature et cachet du titulaire du marché</w:t>
            </w:r>
          </w:p>
          <w:p w14:paraId="4FF8A329" w14:textId="77777777" w:rsidR="00A916DE" w:rsidRDefault="00A916DE" w:rsidP="00A04906">
            <w:pPr>
              <w:ind w:left="214" w:right="-70"/>
              <w:rPr>
                <w:rFonts w:cs="Arial"/>
                <w:sz w:val="22"/>
                <w:szCs w:val="22"/>
              </w:rPr>
            </w:pPr>
          </w:p>
          <w:p w14:paraId="1098476B" w14:textId="77777777" w:rsidR="00A916DE" w:rsidRDefault="00A916DE" w:rsidP="00A04906">
            <w:pPr>
              <w:ind w:left="214" w:right="-70"/>
              <w:rPr>
                <w:rFonts w:cs="Arial"/>
                <w:sz w:val="22"/>
                <w:szCs w:val="22"/>
              </w:rPr>
            </w:pPr>
          </w:p>
          <w:p w14:paraId="3CF8A073" w14:textId="77777777" w:rsidR="00A916DE" w:rsidRDefault="00A916DE" w:rsidP="00A04906">
            <w:pPr>
              <w:ind w:left="214" w:right="-70"/>
              <w:rPr>
                <w:rFonts w:cs="Arial"/>
                <w:sz w:val="22"/>
                <w:szCs w:val="22"/>
              </w:rPr>
            </w:pPr>
          </w:p>
          <w:p w14:paraId="293027AE" w14:textId="77777777" w:rsidR="00A916DE" w:rsidRPr="005A4133" w:rsidRDefault="00A916DE" w:rsidP="00A04906">
            <w:pPr>
              <w:ind w:left="214" w:right="-70"/>
              <w:rPr>
                <w:rFonts w:cs="Arial"/>
                <w:sz w:val="22"/>
                <w:szCs w:val="22"/>
              </w:rPr>
            </w:pPr>
          </w:p>
        </w:tc>
        <w:tc>
          <w:tcPr>
            <w:tcW w:w="5244" w:type="dxa"/>
          </w:tcPr>
          <w:p w14:paraId="376F1820" w14:textId="77777777" w:rsidR="00707E87" w:rsidRPr="005A4133" w:rsidRDefault="00707E87" w:rsidP="008B727A">
            <w:pPr>
              <w:ind w:left="214" w:right="-69"/>
              <w:jc w:val="both"/>
              <w:rPr>
                <w:rFonts w:cs="Arial"/>
                <w:b/>
                <w:bCs/>
                <w:sz w:val="22"/>
                <w:szCs w:val="22"/>
              </w:rPr>
            </w:pPr>
          </w:p>
        </w:tc>
      </w:tr>
    </w:tbl>
    <w:p w14:paraId="01C971FA" w14:textId="77777777" w:rsidR="00707E87" w:rsidRDefault="00707E87" w:rsidP="00260695">
      <w:pPr>
        <w:jc w:val="center"/>
      </w:pPr>
    </w:p>
    <w:p w14:paraId="28262C0F" w14:textId="77777777" w:rsidR="00707E87" w:rsidRDefault="00707E87" w:rsidP="00260695">
      <w:pPr>
        <w:jc w:val="center"/>
      </w:pPr>
    </w:p>
    <w:p w14:paraId="5B7503AE" w14:textId="77777777" w:rsidR="00707E87" w:rsidRDefault="00707E87" w:rsidP="00260695">
      <w:pPr>
        <w:jc w:val="center"/>
      </w:pPr>
    </w:p>
    <w:p w14:paraId="331B1EF3" w14:textId="77777777" w:rsidR="00707E87" w:rsidRDefault="00707E87" w:rsidP="00260695">
      <w:pPr>
        <w:jc w:val="center"/>
      </w:pPr>
    </w:p>
    <w:p w14:paraId="327F29F8" w14:textId="77777777" w:rsidR="00707E87" w:rsidRDefault="00707E87" w:rsidP="00260695">
      <w:pPr>
        <w:jc w:val="center"/>
      </w:pPr>
      <w:r>
        <w:br w:type="page"/>
      </w:r>
    </w:p>
    <w:p w14:paraId="5379D2D4" w14:textId="77777777" w:rsidR="002C5F81" w:rsidRDefault="002C5F81" w:rsidP="00260695">
      <w:pPr>
        <w:jc w:val="center"/>
      </w:pPr>
    </w:p>
    <w:p w14:paraId="0399F0A7"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center"/>
        <w:rPr>
          <w:rFonts w:ascii="Arial Gras" w:hAnsi="Arial Gras" w:cs="Arial"/>
          <w:b/>
          <w:i/>
          <w:sz w:val="32"/>
          <w:szCs w:val="32"/>
        </w:rPr>
      </w:pPr>
      <w:r w:rsidRPr="00A916DE">
        <w:rPr>
          <w:rFonts w:ascii="Arial Gras" w:hAnsi="Arial Gras" w:cs="Arial"/>
          <w:b/>
          <w:i/>
          <w:sz w:val="32"/>
          <w:szCs w:val="32"/>
        </w:rPr>
        <w:t>(1)</w:t>
      </w:r>
    </w:p>
    <w:p w14:paraId="43B1DDC8"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center"/>
        <w:rPr>
          <w:rFonts w:cs="Arial"/>
          <w:b/>
          <w:i/>
          <w:u w:val="single"/>
        </w:rPr>
      </w:pPr>
      <w:r w:rsidRPr="00A916DE">
        <w:rPr>
          <w:rFonts w:cs="Arial"/>
          <w:b/>
          <w:i/>
          <w:u w:val="single"/>
        </w:rPr>
        <w:t>Précisions sur les dispositifs hors recrutement directs</w:t>
      </w:r>
    </w:p>
    <w:p w14:paraId="19961474"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sz w:val="20"/>
          <w:szCs w:val="20"/>
        </w:rPr>
      </w:pPr>
    </w:p>
    <w:p w14:paraId="2D9B74F7"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sz w:val="20"/>
          <w:szCs w:val="20"/>
          <w:u w:val="single"/>
        </w:rPr>
      </w:pPr>
      <w:r w:rsidRPr="00A916DE">
        <w:rPr>
          <w:rFonts w:cs="Arial"/>
          <w:sz w:val="20"/>
          <w:szCs w:val="20"/>
          <w:u w:val="single"/>
        </w:rPr>
        <w:t>Groupement d’Employeurs pour l’Insertion et la Qualification (G.E.I.Q.)</w:t>
      </w:r>
    </w:p>
    <w:p w14:paraId="3FE304DE"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p>
    <w:p w14:paraId="033E8A06"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 G.E.I.Q. est un groupement d’employeurs dont la mission centrale est l’organisation de parcours d’insertion et de qualification avec comme perspective l’emploi durable.</w:t>
      </w:r>
    </w:p>
    <w:p w14:paraId="1141C5B3"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 GEIQ est créé, piloté et géré par les employeurs qui le composent.</w:t>
      </w:r>
    </w:p>
    <w:p w14:paraId="234A1C61"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Pour atteindre ses objectifs, le GEIQ embauche des demandeurs d’emploi sur des contrats de travail dont le type et le déroulement peuvent prendre des formes diversifiées selon le profil des personnes recrutées et la nature des postes de travail (contrat de professionnalisation…).</w:t>
      </w:r>
    </w:p>
    <w:p w14:paraId="6D2F7021"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Dans un GEIQ les apprentissages théoriques en centre de formation alternent avec des situations de travail en entreprise. Le tutorat et la liaison tuteurs-formateurs sont organisés par le GEIQ.</w:t>
      </w:r>
    </w:p>
    <w:p w14:paraId="4FED9959"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sz w:val="20"/>
          <w:szCs w:val="20"/>
        </w:rPr>
      </w:pPr>
    </w:p>
    <w:p w14:paraId="6920D2CE"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sz w:val="20"/>
          <w:szCs w:val="20"/>
        </w:rPr>
      </w:pPr>
    </w:p>
    <w:p w14:paraId="2B44231F" w14:textId="77777777" w:rsidR="00707E87" w:rsidRPr="00A916DE" w:rsidRDefault="00707E87" w:rsidP="00A916DE">
      <w:pPr>
        <w:pStyle w:val="En-tte"/>
        <w:pBdr>
          <w:top w:val="single" w:sz="18" w:space="1" w:color="auto"/>
          <w:left w:val="single" w:sz="18" w:space="4" w:color="auto"/>
          <w:bottom w:val="single" w:sz="18" w:space="1" w:color="auto"/>
          <w:right w:val="single" w:sz="18" w:space="4" w:color="auto"/>
        </w:pBdr>
        <w:tabs>
          <w:tab w:val="clear" w:pos="9071"/>
        </w:tabs>
        <w:rPr>
          <w:rFonts w:ascii="Arial" w:hAnsi="Arial" w:cs="Arial"/>
          <w:i/>
          <w:sz w:val="20"/>
          <w:u w:val="single"/>
        </w:rPr>
      </w:pPr>
      <w:r w:rsidRPr="00A916DE">
        <w:rPr>
          <w:rFonts w:ascii="Arial" w:hAnsi="Arial" w:cs="Arial"/>
          <w:i/>
          <w:sz w:val="20"/>
          <w:u w:val="single"/>
        </w:rPr>
        <w:t>L’Entreprise de Travail Temporaire d’Insertion (E.T.T.I.)</w:t>
      </w:r>
    </w:p>
    <w:p w14:paraId="70042085"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u w:val="single"/>
        </w:rPr>
      </w:pPr>
    </w:p>
    <w:p w14:paraId="69607A5C"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L’ETTI a pour mission de faciliter l’insertion de personnes en les rendant aptes à effectuer des missions de travail temporaire dans le même cadre juridique que l'intérim classique.</w:t>
      </w:r>
    </w:p>
    <w:p w14:paraId="354318EE"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L’ETTI utilise les offres d’emploi du secteur du travail temporaire pour donner à des personnes exclusivement agréées par l’ANPE, l’occasion d’une mise en emploi, d’une expérience professionnelle ou d’une qualification.</w:t>
      </w:r>
    </w:p>
    <w:p w14:paraId="6A201F73"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sz w:val="20"/>
          <w:szCs w:val="20"/>
        </w:rPr>
      </w:pPr>
      <w:r w:rsidRPr="00A916DE">
        <w:rPr>
          <w:rFonts w:cs="Arial"/>
          <w:i/>
          <w:iCs/>
          <w:sz w:val="20"/>
          <w:szCs w:val="20"/>
        </w:rPr>
        <w:t xml:space="preserve">L'ETTI intervient pour faciliter l’insertion de personnes aptes à effectuer des missions d’intérim ordinaires en leur proposant un soutien adapté. L'ETTI assure l’accompagnement et le suivi des personnes embauchées en dehors du temps de travail. L'ETTI demeure la seule responsable de la réinsertion sociale et professionnelle. </w:t>
      </w:r>
      <w:r w:rsidRPr="00A916DE">
        <w:rPr>
          <w:rFonts w:cs="Arial"/>
          <w:i/>
          <w:sz w:val="20"/>
          <w:szCs w:val="20"/>
        </w:rPr>
        <w:t>L’ETTI est conventionnée par le préfet.</w:t>
      </w:r>
    </w:p>
    <w:p w14:paraId="6D63796F"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sz w:val="20"/>
          <w:szCs w:val="20"/>
        </w:rPr>
      </w:pPr>
    </w:p>
    <w:p w14:paraId="1C367E6E"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sz w:val="20"/>
          <w:szCs w:val="20"/>
        </w:rPr>
      </w:pPr>
    </w:p>
    <w:p w14:paraId="719CF309" w14:textId="77777777" w:rsidR="00707E87" w:rsidRPr="00A916DE" w:rsidRDefault="00707E87" w:rsidP="00A916DE">
      <w:pPr>
        <w:pStyle w:val="En-tte"/>
        <w:pBdr>
          <w:top w:val="single" w:sz="18" w:space="1" w:color="auto"/>
          <w:left w:val="single" w:sz="18" w:space="4" w:color="auto"/>
          <w:bottom w:val="single" w:sz="18" w:space="1" w:color="auto"/>
          <w:right w:val="single" w:sz="18" w:space="4" w:color="auto"/>
        </w:pBdr>
        <w:tabs>
          <w:tab w:val="clear" w:pos="9071"/>
        </w:tabs>
        <w:rPr>
          <w:rFonts w:ascii="Arial" w:hAnsi="Arial" w:cs="Arial"/>
          <w:i/>
          <w:sz w:val="20"/>
          <w:u w:val="single"/>
        </w:rPr>
      </w:pPr>
      <w:r w:rsidRPr="00A916DE">
        <w:rPr>
          <w:rFonts w:ascii="Arial" w:hAnsi="Arial" w:cs="Arial"/>
          <w:i/>
          <w:sz w:val="20"/>
          <w:u w:val="single"/>
        </w:rPr>
        <w:t>L’Association Intermédiaire (AI)</w:t>
      </w:r>
    </w:p>
    <w:p w14:paraId="2D249F80"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p>
    <w:p w14:paraId="7107B575" w14:textId="77777777" w:rsidR="00707E87" w:rsidRPr="00A916DE" w:rsidRDefault="00707E87" w:rsidP="00A916DE">
      <w:pPr>
        <w:pStyle w:val="Corpsdetexte3"/>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L’Association Intermédiaire a pour mission de mettre à disposition d’utilisateurs (particuliers, collectivités publiques, entreprises, associations etc..), dans le cadre de CDD, à titre onéreux mais à but non lucratif, des personnes sans emploi.</w:t>
      </w:r>
    </w:p>
    <w:p w14:paraId="4FC9400A"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 fonctionnement de l’Association Intermédiaire est subordonné à un agrément renouvelé chaque année par le Préfet. Outre la mise au travail, l’Association Intermédiaire a aussi pour rôle d’assurer l’accompagnement des personnes qu'elle salarie. La mise à disposition du salarié auprès d’une entreprise fait l’objet d’une réglementation spécifique (agrément, durée limitée).</w:t>
      </w:r>
    </w:p>
    <w:p w14:paraId="76AAA741"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sz w:val="20"/>
          <w:szCs w:val="20"/>
        </w:rPr>
      </w:pPr>
    </w:p>
    <w:p w14:paraId="0BDF70D6"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sz w:val="20"/>
          <w:szCs w:val="20"/>
        </w:rPr>
      </w:pPr>
    </w:p>
    <w:p w14:paraId="15F87DEA"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i/>
          <w:iCs/>
          <w:sz w:val="20"/>
          <w:szCs w:val="20"/>
        </w:rPr>
      </w:pPr>
      <w:r w:rsidRPr="00A916DE">
        <w:rPr>
          <w:rFonts w:cs="Arial"/>
          <w:sz w:val="20"/>
          <w:szCs w:val="20"/>
          <w:u w:val="single"/>
        </w:rPr>
        <w:t>L’Entreprise d’Insertion (E.I.)</w:t>
      </w:r>
    </w:p>
    <w:p w14:paraId="79032803" w14:textId="77777777" w:rsidR="00707E87" w:rsidRPr="00A916DE" w:rsidRDefault="00707E87" w:rsidP="00A916DE">
      <w:pPr>
        <w:pBdr>
          <w:top w:val="single" w:sz="18" w:space="1" w:color="auto"/>
          <w:left w:val="single" w:sz="18" w:space="4" w:color="auto"/>
          <w:bottom w:val="single" w:sz="18" w:space="1" w:color="auto"/>
          <w:right w:val="single" w:sz="18" w:space="4" w:color="auto"/>
        </w:pBdr>
        <w:rPr>
          <w:rFonts w:cs="Arial"/>
          <w:i/>
          <w:iCs/>
          <w:sz w:val="20"/>
          <w:szCs w:val="20"/>
        </w:rPr>
      </w:pPr>
    </w:p>
    <w:p w14:paraId="0922E92A" w14:textId="77777777" w:rsidR="00707E87" w:rsidRPr="00A916DE" w:rsidRDefault="00707E87" w:rsidP="00A916DE">
      <w:pPr>
        <w:pStyle w:val="Corpsdetexte3"/>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L'Entreprise d'Insertion est une unité de production. Elle a pour objectif, à travers un contrat de travail à durée déterminée et une pédagogie appropriée, de faire accéder ses salariés à un emploi classique ou à une formation.</w:t>
      </w:r>
    </w:p>
    <w:p w14:paraId="1B579D4B"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L’Entreprise d’Insertion doit assurer parallèlement un soutien à ses salariés dans leur parcours d’insertion. Cette fonction d'accompagnement est financée par la collectivité.</w:t>
      </w:r>
    </w:p>
    <w:p w14:paraId="0B3A0018" w14:textId="77777777" w:rsidR="00707E87" w:rsidRPr="00A916DE" w:rsidRDefault="00707E87" w:rsidP="00A916DE">
      <w:pPr>
        <w:pStyle w:val="Corpsdetexte3"/>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L’Entreprise d’Insertion produit des biens et services. Son activité est exercée avec les mêmes règles que toute entreprise.</w:t>
      </w:r>
    </w:p>
    <w:p w14:paraId="4B2254E3" w14:textId="77777777" w:rsidR="00707E87" w:rsidRPr="00A916DE"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La mise en place d’une Entreprise d’Insertion nécessite la signature d’une convention avec l’Etat. Les recettes de l’Entreprise d’Insertion sont liées à la production et à la commercialisation de biens et/ou prestations de services.</w:t>
      </w:r>
    </w:p>
    <w:p w14:paraId="7F1F5CD5" w14:textId="77777777" w:rsidR="00707E87" w:rsidRPr="003B3826" w:rsidRDefault="00707E87" w:rsidP="00A916DE">
      <w:pPr>
        <w:pBdr>
          <w:top w:val="single" w:sz="18" w:space="1" w:color="auto"/>
          <w:left w:val="single" w:sz="18" w:space="4" w:color="auto"/>
          <w:bottom w:val="single" w:sz="18" w:space="1" w:color="auto"/>
          <w:right w:val="single" w:sz="18" w:space="4" w:color="auto"/>
        </w:pBdr>
        <w:jc w:val="both"/>
        <w:rPr>
          <w:rFonts w:cs="Arial"/>
          <w:i/>
          <w:iCs/>
          <w:sz w:val="20"/>
          <w:szCs w:val="20"/>
        </w:rPr>
      </w:pPr>
      <w:r w:rsidRPr="00A916DE">
        <w:rPr>
          <w:rFonts w:cs="Arial"/>
          <w:i/>
          <w:iCs/>
          <w:sz w:val="20"/>
          <w:szCs w:val="20"/>
        </w:rPr>
        <w:t>L’emploi des personnes en insertion fait l’objet d’un contrat de travail à durée déterminée de deux ans maximum. La rémunération est fixée en référence à ce contrat et conformément au droit commun.</w:t>
      </w:r>
    </w:p>
    <w:p w14:paraId="71394572" w14:textId="77777777" w:rsidR="00707E87" w:rsidRPr="00E176DB" w:rsidRDefault="00707E87" w:rsidP="005E7695"/>
    <w:sectPr w:rsidR="00707E87" w:rsidRPr="00E176DB" w:rsidSect="000F3C0E">
      <w:footerReference w:type="default" r:id="rId14"/>
      <w:pgSz w:w="11907" w:h="16840"/>
      <w:pgMar w:top="709" w:right="1134" w:bottom="567" w:left="1418" w:header="720" w:footer="720" w:gutter="0"/>
      <w:pgNumType w:start="1"/>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E9CA8" w14:textId="77777777" w:rsidR="000B6ED1" w:rsidRDefault="000B6ED1">
      <w:r>
        <w:separator/>
      </w:r>
    </w:p>
  </w:endnote>
  <w:endnote w:type="continuationSeparator" w:id="0">
    <w:p w14:paraId="3AFAEAD3" w14:textId="77777777" w:rsidR="000B6ED1" w:rsidRDefault="000B6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ptos Narrow">
    <w:altName w:val="Arial"/>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0197" w14:textId="7448F07D" w:rsidR="008837B5" w:rsidRDefault="008837B5">
    <w:pPr>
      <w:pStyle w:val="Pieddepage"/>
      <w:framePr w:wrap="auto"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5679C">
      <w:rPr>
        <w:rStyle w:val="Numrodepage"/>
        <w:noProof/>
      </w:rPr>
      <w:t>6</w:t>
    </w:r>
    <w:r>
      <w:rPr>
        <w:rStyle w:val="Numrodepage"/>
      </w:rPr>
      <w:fldChar w:fldCharType="end"/>
    </w:r>
  </w:p>
  <w:p w14:paraId="17A6C9E9" w14:textId="70CFF148" w:rsidR="008837B5" w:rsidRPr="0065679C" w:rsidRDefault="00E4630C" w:rsidP="0065679C">
    <w:pPr>
      <w:pStyle w:val="Pieddepage"/>
      <w:ind w:right="360"/>
      <w:jc w:val="center"/>
      <w:rPr>
        <w:sz w:val="18"/>
        <w:szCs w:val="18"/>
      </w:rPr>
    </w:pPr>
    <w:r>
      <w:rPr>
        <w:sz w:val="18"/>
        <w:szCs w:val="18"/>
      </w:rPr>
      <w:t>2026DTA0005</w:t>
    </w:r>
    <w:r w:rsidR="0065679C" w:rsidRPr="0065679C">
      <w:rPr>
        <w:sz w:val="18"/>
        <w:szCs w:val="18"/>
      </w:rPr>
      <w:t xml:space="preserve"> – ATTRI1_anx insertion professionnelle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FEEA9" w14:textId="77777777" w:rsidR="000B6ED1" w:rsidRDefault="000B6ED1">
      <w:r>
        <w:separator/>
      </w:r>
    </w:p>
  </w:footnote>
  <w:footnote w:type="continuationSeparator" w:id="0">
    <w:p w14:paraId="12F2CD58" w14:textId="77777777" w:rsidR="000B6ED1" w:rsidRDefault="000B6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B576CD"/>
    <w:multiLevelType w:val="hybridMultilevel"/>
    <w:tmpl w:val="22C06570"/>
    <w:lvl w:ilvl="0" w:tplc="61FA51C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530A65"/>
    <w:multiLevelType w:val="hybridMultilevel"/>
    <w:tmpl w:val="8E4EF378"/>
    <w:lvl w:ilvl="0" w:tplc="C6367E2A">
      <w:start w:val="1"/>
      <w:numFmt w:val="decimal"/>
      <w:lvlText w:val="%1)"/>
      <w:lvlJc w:val="left"/>
      <w:pPr>
        <w:ind w:left="720" w:hanging="360"/>
      </w:pPr>
      <w:rPr>
        <w:rFonts w:cs="Times New Roman" w:hint="default"/>
        <w:i w:val="0"/>
        <w:u w:val="singl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 w15:restartNumberingAfterBreak="0">
    <w:nsid w:val="0F044CDD"/>
    <w:multiLevelType w:val="hybridMultilevel"/>
    <w:tmpl w:val="2102D632"/>
    <w:lvl w:ilvl="0" w:tplc="44888A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4A77903"/>
    <w:multiLevelType w:val="hybridMultilevel"/>
    <w:tmpl w:val="28326976"/>
    <w:lvl w:ilvl="0" w:tplc="654A5F58">
      <w:start w:val="4"/>
      <w:numFmt w:val="bullet"/>
      <w:lvlText w:val="-"/>
      <w:lvlJc w:val="left"/>
      <w:pPr>
        <w:ind w:left="862" w:hanging="360"/>
      </w:pPr>
      <w:rPr>
        <w:rFonts w:ascii="Arial" w:eastAsia="Times New Roman" w:hAnsi="Arial" w:hint="default"/>
      </w:rPr>
    </w:lvl>
    <w:lvl w:ilvl="1" w:tplc="040C0003">
      <w:start w:val="1"/>
      <w:numFmt w:val="bullet"/>
      <w:lvlText w:val="o"/>
      <w:lvlJc w:val="left"/>
      <w:pPr>
        <w:ind w:left="1582" w:hanging="360"/>
      </w:pPr>
      <w:rPr>
        <w:rFonts w:ascii="Courier New" w:hAnsi="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hint="default"/>
      </w:rPr>
    </w:lvl>
    <w:lvl w:ilvl="8" w:tplc="040C0005">
      <w:start w:val="1"/>
      <w:numFmt w:val="bullet"/>
      <w:lvlText w:val=""/>
      <w:lvlJc w:val="left"/>
      <w:pPr>
        <w:ind w:left="6622" w:hanging="360"/>
      </w:pPr>
      <w:rPr>
        <w:rFonts w:ascii="Wingdings" w:hAnsi="Wingdings" w:hint="default"/>
      </w:rPr>
    </w:lvl>
  </w:abstractNum>
  <w:abstractNum w:abstractNumId="5" w15:restartNumberingAfterBreak="0">
    <w:nsid w:val="15E94727"/>
    <w:multiLevelType w:val="hybridMultilevel"/>
    <w:tmpl w:val="D3D08D2A"/>
    <w:lvl w:ilvl="0" w:tplc="C7D60CE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5119F3"/>
    <w:multiLevelType w:val="hybridMultilevel"/>
    <w:tmpl w:val="B8BECDE2"/>
    <w:lvl w:ilvl="0" w:tplc="F57C484A">
      <w:start w:val="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975619A"/>
    <w:multiLevelType w:val="hybridMultilevel"/>
    <w:tmpl w:val="DE0C028C"/>
    <w:lvl w:ilvl="0" w:tplc="BB58ACE2">
      <w:start w:val="3"/>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9" w15:restartNumberingAfterBreak="0">
    <w:nsid w:val="34DF05DB"/>
    <w:multiLevelType w:val="hybridMultilevel"/>
    <w:tmpl w:val="932EB126"/>
    <w:lvl w:ilvl="0" w:tplc="C7D60CE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B041F5"/>
    <w:multiLevelType w:val="hybridMultilevel"/>
    <w:tmpl w:val="6354E294"/>
    <w:lvl w:ilvl="0" w:tplc="040C0001">
      <w:start w:val="1"/>
      <w:numFmt w:val="bullet"/>
      <w:lvlText w:val=""/>
      <w:lvlJc w:val="left"/>
      <w:pPr>
        <w:tabs>
          <w:tab w:val="num" w:pos="900"/>
        </w:tabs>
        <w:ind w:left="900" w:hanging="360"/>
      </w:pPr>
      <w:rPr>
        <w:rFonts w:ascii="Symbol" w:hAnsi="Symbol" w:hint="default"/>
      </w:rPr>
    </w:lvl>
    <w:lvl w:ilvl="1" w:tplc="040C0009">
      <w:start w:val="1"/>
      <w:numFmt w:val="bullet"/>
      <w:lvlText w:val=""/>
      <w:lvlJc w:val="left"/>
      <w:pPr>
        <w:tabs>
          <w:tab w:val="num" w:pos="1800"/>
        </w:tabs>
        <w:ind w:left="1800" w:hanging="360"/>
      </w:pPr>
      <w:rPr>
        <w:rFonts w:ascii="Wingdings" w:hAnsi="Wingdings"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9">
      <w:start w:val="1"/>
      <w:numFmt w:val="bullet"/>
      <w:lvlText w:val=""/>
      <w:lvlJc w:val="left"/>
      <w:pPr>
        <w:tabs>
          <w:tab w:val="num" w:pos="720"/>
        </w:tabs>
        <w:ind w:left="720" w:hanging="360"/>
      </w:pPr>
      <w:rPr>
        <w:rFonts w:ascii="Wingdings" w:hAnsi="Wingdings"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F17256B"/>
    <w:multiLevelType w:val="hybridMultilevel"/>
    <w:tmpl w:val="4AE45A28"/>
    <w:lvl w:ilvl="0" w:tplc="F0905A1C">
      <w:start w:val="2"/>
      <w:numFmt w:val="upperLetter"/>
      <w:lvlText w:val="%1)"/>
      <w:lvlJc w:val="left"/>
      <w:pPr>
        <w:ind w:left="502" w:hanging="360"/>
      </w:pPr>
      <w:rPr>
        <w:rFonts w:cs="Times New Roman" w:hint="default"/>
      </w:rPr>
    </w:lvl>
    <w:lvl w:ilvl="1" w:tplc="040C0019">
      <w:start w:val="1"/>
      <w:numFmt w:val="lowerLetter"/>
      <w:lvlText w:val="%2."/>
      <w:lvlJc w:val="left"/>
      <w:pPr>
        <w:ind w:left="1222" w:hanging="360"/>
      </w:pPr>
      <w:rPr>
        <w:rFonts w:cs="Times New Roman"/>
      </w:rPr>
    </w:lvl>
    <w:lvl w:ilvl="2" w:tplc="040C001B">
      <w:start w:val="1"/>
      <w:numFmt w:val="lowerRoman"/>
      <w:lvlText w:val="%3."/>
      <w:lvlJc w:val="right"/>
      <w:pPr>
        <w:ind w:left="1942" w:hanging="180"/>
      </w:pPr>
      <w:rPr>
        <w:rFonts w:cs="Times New Roman"/>
      </w:rPr>
    </w:lvl>
    <w:lvl w:ilvl="3" w:tplc="040C000F">
      <w:start w:val="1"/>
      <w:numFmt w:val="decimal"/>
      <w:lvlText w:val="%4."/>
      <w:lvlJc w:val="left"/>
      <w:pPr>
        <w:ind w:left="2662" w:hanging="360"/>
      </w:pPr>
      <w:rPr>
        <w:rFonts w:cs="Times New Roman"/>
      </w:rPr>
    </w:lvl>
    <w:lvl w:ilvl="4" w:tplc="040C0019">
      <w:start w:val="1"/>
      <w:numFmt w:val="lowerLetter"/>
      <w:lvlText w:val="%5."/>
      <w:lvlJc w:val="left"/>
      <w:pPr>
        <w:ind w:left="3382" w:hanging="360"/>
      </w:pPr>
      <w:rPr>
        <w:rFonts w:cs="Times New Roman"/>
      </w:rPr>
    </w:lvl>
    <w:lvl w:ilvl="5" w:tplc="040C001B">
      <w:start w:val="1"/>
      <w:numFmt w:val="lowerRoman"/>
      <w:lvlText w:val="%6."/>
      <w:lvlJc w:val="right"/>
      <w:pPr>
        <w:ind w:left="4102" w:hanging="180"/>
      </w:pPr>
      <w:rPr>
        <w:rFonts w:cs="Times New Roman"/>
      </w:rPr>
    </w:lvl>
    <w:lvl w:ilvl="6" w:tplc="040C000F">
      <w:start w:val="1"/>
      <w:numFmt w:val="decimal"/>
      <w:lvlText w:val="%7."/>
      <w:lvlJc w:val="left"/>
      <w:pPr>
        <w:ind w:left="4822" w:hanging="360"/>
      </w:pPr>
      <w:rPr>
        <w:rFonts w:cs="Times New Roman"/>
      </w:rPr>
    </w:lvl>
    <w:lvl w:ilvl="7" w:tplc="040C0019">
      <w:start w:val="1"/>
      <w:numFmt w:val="lowerLetter"/>
      <w:lvlText w:val="%8."/>
      <w:lvlJc w:val="left"/>
      <w:pPr>
        <w:ind w:left="5542" w:hanging="360"/>
      </w:pPr>
      <w:rPr>
        <w:rFonts w:cs="Times New Roman"/>
      </w:rPr>
    </w:lvl>
    <w:lvl w:ilvl="8" w:tplc="040C001B">
      <w:start w:val="1"/>
      <w:numFmt w:val="lowerRoman"/>
      <w:lvlText w:val="%9."/>
      <w:lvlJc w:val="right"/>
      <w:pPr>
        <w:ind w:left="6262" w:hanging="180"/>
      </w:pPr>
      <w:rPr>
        <w:rFonts w:cs="Times New Roman"/>
      </w:rPr>
    </w:lvl>
  </w:abstractNum>
  <w:abstractNum w:abstractNumId="12" w15:restartNumberingAfterBreak="0">
    <w:nsid w:val="469D3F49"/>
    <w:multiLevelType w:val="hybridMultilevel"/>
    <w:tmpl w:val="C618014E"/>
    <w:lvl w:ilvl="0" w:tplc="8B3E433C">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D312039"/>
    <w:multiLevelType w:val="hybridMultilevel"/>
    <w:tmpl w:val="BC64DBF4"/>
    <w:lvl w:ilvl="0" w:tplc="040C000B">
      <w:start w:val="1"/>
      <w:numFmt w:val="bullet"/>
      <w:lvlText w:val=""/>
      <w:lvlJc w:val="left"/>
      <w:pPr>
        <w:tabs>
          <w:tab w:val="num" w:pos="1854"/>
        </w:tabs>
        <w:ind w:left="1854" w:hanging="360"/>
      </w:pPr>
      <w:rPr>
        <w:rFonts w:ascii="Wingdings" w:hAnsi="Wingdings" w:hint="default"/>
      </w:rPr>
    </w:lvl>
    <w:lvl w:ilvl="1" w:tplc="040C0003">
      <w:start w:val="1"/>
      <w:numFmt w:val="bullet"/>
      <w:lvlText w:val="o"/>
      <w:lvlJc w:val="left"/>
      <w:pPr>
        <w:tabs>
          <w:tab w:val="num" w:pos="2574"/>
        </w:tabs>
        <w:ind w:left="2574" w:hanging="360"/>
      </w:pPr>
      <w:rPr>
        <w:rFonts w:ascii="Courier New" w:hAnsi="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start w:val="1"/>
      <w:numFmt w:val="bullet"/>
      <w:lvlText w:val=""/>
      <w:lvlJc w:val="left"/>
      <w:pPr>
        <w:tabs>
          <w:tab w:val="num" w:pos="4014"/>
        </w:tabs>
        <w:ind w:left="4014" w:hanging="360"/>
      </w:pPr>
      <w:rPr>
        <w:rFonts w:ascii="Symbol" w:hAnsi="Symbol" w:hint="default"/>
      </w:rPr>
    </w:lvl>
    <w:lvl w:ilvl="4" w:tplc="040C0003">
      <w:start w:val="1"/>
      <w:numFmt w:val="bullet"/>
      <w:lvlText w:val="o"/>
      <w:lvlJc w:val="left"/>
      <w:pPr>
        <w:tabs>
          <w:tab w:val="num" w:pos="4734"/>
        </w:tabs>
        <w:ind w:left="4734" w:hanging="360"/>
      </w:pPr>
      <w:rPr>
        <w:rFonts w:ascii="Courier New" w:hAnsi="Courier New" w:hint="default"/>
      </w:rPr>
    </w:lvl>
    <w:lvl w:ilvl="5" w:tplc="040C0005">
      <w:start w:val="1"/>
      <w:numFmt w:val="bullet"/>
      <w:lvlText w:val=""/>
      <w:lvlJc w:val="left"/>
      <w:pPr>
        <w:tabs>
          <w:tab w:val="num" w:pos="5454"/>
        </w:tabs>
        <w:ind w:left="5454" w:hanging="360"/>
      </w:pPr>
      <w:rPr>
        <w:rFonts w:ascii="Wingdings" w:hAnsi="Wingdings" w:hint="default"/>
      </w:rPr>
    </w:lvl>
    <w:lvl w:ilvl="6" w:tplc="040C0001">
      <w:start w:val="1"/>
      <w:numFmt w:val="bullet"/>
      <w:lvlText w:val=""/>
      <w:lvlJc w:val="left"/>
      <w:pPr>
        <w:tabs>
          <w:tab w:val="num" w:pos="6174"/>
        </w:tabs>
        <w:ind w:left="6174" w:hanging="360"/>
      </w:pPr>
      <w:rPr>
        <w:rFonts w:ascii="Symbol" w:hAnsi="Symbol" w:hint="default"/>
      </w:rPr>
    </w:lvl>
    <w:lvl w:ilvl="7" w:tplc="040C0003">
      <w:start w:val="1"/>
      <w:numFmt w:val="bullet"/>
      <w:lvlText w:val="o"/>
      <w:lvlJc w:val="left"/>
      <w:pPr>
        <w:tabs>
          <w:tab w:val="num" w:pos="6894"/>
        </w:tabs>
        <w:ind w:left="6894" w:hanging="360"/>
      </w:pPr>
      <w:rPr>
        <w:rFonts w:ascii="Courier New" w:hAnsi="Courier New" w:hint="default"/>
      </w:rPr>
    </w:lvl>
    <w:lvl w:ilvl="8" w:tplc="040C0005">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4E112710"/>
    <w:multiLevelType w:val="hybridMultilevel"/>
    <w:tmpl w:val="B4BC1204"/>
    <w:lvl w:ilvl="0" w:tplc="040C0001">
      <w:start w:val="1"/>
      <w:numFmt w:val="bullet"/>
      <w:lvlText w:val=""/>
      <w:lvlJc w:val="left"/>
      <w:pPr>
        <w:tabs>
          <w:tab w:val="num" w:pos="3270"/>
        </w:tabs>
        <w:ind w:left="3270" w:hanging="360"/>
      </w:pPr>
      <w:rPr>
        <w:rFonts w:ascii="Symbol" w:hAnsi="Symbol" w:hint="default"/>
      </w:rPr>
    </w:lvl>
    <w:lvl w:ilvl="1" w:tplc="040C0003">
      <w:start w:val="1"/>
      <w:numFmt w:val="bullet"/>
      <w:lvlText w:val="o"/>
      <w:lvlJc w:val="left"/>
      <w:pPr>
        <w:tabs>
          <w:tab w:val="num" w:pos="3990"/>
        </w:tabs>
        <w:ind w:left="3990" w:hanging="360"/>
      </w:pPr>
      <w:rPr>
        <w:rFonts w:ascii="Courier New" w:hAnsi="Courier New" w:hint="default"/>
      </w:rPr>
    </w:lvl>
    <w:lvl w:ilvl="2" w:tplc="040C0005">
      <w:start w:val="1"/>
      <w:numFmt w:val="bullet"/>
      <w:lvlText w:val=""/>
      <w:lvlJc w:val="left"/>
      <w:pPr>
        <w:tabs>
          <w:tab w:val="num" w:pos="4710"/>
        </w:tabs>
        <w:ind w:left="4710" w:hanging="360"/>
      </w:pPr>
      <w:rPr>
        <w:rFonts w:ascii="Wingdings" w:hAnsi="Wingdings" w:hint="default"/>
      </w:rPr>
    </w:lvl>
    <w:lvl w:ilvl="3" w:tplc="040C0001">
      <w:start w:val="1"/>
      <w:numFmt w:val="bullet"/>
      <w:lvlText w:val=""/>
      <w:lvlJc w:val="left"/>
      <w:pPr>
        <w:tabs>
          <w:tab w:val="num" w:pos="5430"/>
        </w:tabs>
        <w:ind w:left="5430" w:hanging="360"/>
      </w:pPr>
      <w:rPr>
        <w:rFonts w:ascii="Symbol" w:hAnsi="Symbol" w:hint="default"/>
      </w:rPr>
    </w:lvl>
    <w:lvl w:ilvl="4" w:tplc="040C0003">
      <w:start w:val="1"/>
      <w:numFmt w:val="bullet"/>
      <w:lvlText w:val="o"/>
      <w:lvlJc w:val="left"/>
      <w:pPr>
        <w:tabs>
          <w:tab w:val="num" w:pos="6150"/>
        </w:tabs>
        <w:ind w:left="6150" w:hanging="360"/>
      </w:pPr>
      <w:rPr>
        <w:rFonts w:ascii="Courier New" w:hAnsi="Courier New" w:hint="default"/>
      </w:rPr>
    </w:lvl>
    <w:lvl w:ilvl="5" w:tplc="040C0005">
      <w:start w:val="1"/>
      <w:numFmt w:val="bullet"/>
      <w:lvlText w:val=""/>
      <w:lvlJc w:val="left"/>
      <w:pPr>
        <w:tabs>
          <w:tab w:val="num" w:pos="6870"/>
        </w:tabs>
        <w:ind w:left="6870" w:hanging="360"/>
      </w:pPr>
      <w:rPr>
        <w:rFonts w:ascii="Wingdings" w:hAnsi="Wingdings" w:hint="default"/>
      </w:rPr>
    </w:lvl>
    <w:lvl w:ilvl="6" w:tplc="040C0001">
      <w:start w:val="1"/>
      <w:numFmt w:val="bullet"/>
      <w:lvlText w:val=""/>
      <w:lvlJc w:val="left"/>
      <w:pPr>
        <w:tabs>
          <w:tab w:val="num" w:pos="7590"/>
        </w:tabs>
        <w:ind w:left="7590" w:hanging="360"/>
      </w:pPr>
      <w:rPr>
        <w:rFonts w:ascii="Symbol" w:hAnsi="Symbol" w:hint="default"/>
      </w:rPr>
    </w:lvl>
    <w:lvl w:ilvl="7" w:tplc="040C0003">
      <w:start w:val="1"/>
      <w:numFmt w:val="bullet"/>
      <w:lvlText w:val="o"/>
      <w:lvlJc w:val="left"/>
      <w:pPr>
        <w:tabs>
          <w:tab w:val="num" w:pos="8310"/>
        </w:tabs>
        <w:ind w:left="8310" w:hanging="360"/>
      </w:pPr>
      <w:rPr>
        <w:rFonts w:ascii="Courier New" w:hAnsi="Courier New" w:hint="default"/>
      </w:rPr>
    </w:lvl>
    <w:lvl w:ilvl="8" w:tplc="040C0005">
      <w:start w:val="1"/>
      <w:numFmt w:val="bullet"/>
      <w:lvlText w:val=""/>
      <w:lvlJc w:val="left"/>
      <w:pPr>
        <w:tabs>
          <w:tab w:val="num" w:pos="9030"/>
        </w:tabs>
        <w:ind w:left="9030" w:hanging="360"/>
      </w:pPr>
      <w:rPr>
        <w:rFonts w:ascii="Wingdings" w:hAnsi="Wingdings" w:hint="default"/>
      </w:rPr>
    </w:lvl>
  </w:abstractNum>
  <w:abstractNum w:abstractNumId="15" w15:restartNumberingAfterBreak="0">
    <w:nsid w:val="6389396C"/>
    <w:multiLevelType w:val="hybridMultilevel"/>
    <w:tmpl w:val="32C89DDA"/>
    <w:lvl w:ilvl="0" w:tplc="F288FB66">
      <w:start w:val="3"/>
      <w:numFmt w:val="bullet"/>
      <w:lvlText w:val="-"/>
      <w:lvlJc w:val="left"/>
      <w:pPr>
        <w:tabs>
          <w:tab w:val="num" w:pos="900"/>
        </w:tabs>
        <w:ind w:left="900" w:hanging="360"/>
      </w:pPr>
      <w:rPr>
        <w:rFonts w:ascii="Arial" w:eastAsia="Times New Roman" w:hAnsi="Arial" w:hint="default"/>
      </w:rPr>
    </w:lvl>
    <w:lvl w:ilvl="1" w:tplc="040C0003">
      <w:start w:val="1"/>
      <w:numFmt w:val="bullet"/>
      <w:lvlText w:val="o"/>
      <w:lvlJc w:val="left"/>
      <w:pPr>
        <w:tabs>
          <w:tab w:val="num" w:pos="1620"/>
        </w:tabs>
        <w:ind w:left="1620" w:hanging="360"/>
      </w:pPr>
      <w:rPr>
        <w:rFonts w:ascii="Courier New" w:hAnsi="Courier New" w:hint="default"/>
      </w:rPr>
    </w:lvl>
    <w:lvl w:ilvl="2" w:tplc="040C0005">
      <w:start w:val="1"/>
      <w:numFmt w:val="bullet"/>
      <w:lvlText w:val=""/>
      <w:lvlJc w:val="left"/>
      <w:pPr>
        <w:tabs>
          <w:tab w:val="num" w:pos="2340"/>
        </w:tabs>
        <w:ind w:left="2340" w:hanging="360"/>
      </w:pPr>
      <w:rPr>
        <w:rFonts w:ascii="Wingdings" w:hAnsi="Wingdings" w:hint="default"/>
      </w:rPr>
    </w:lvl>
    <w:lvl w:ilvl="3" w:tplc="040C0001">
      <w:start w:val="1"/>
      <w:numFmt w:val="bullet"/>
      <w:lvlText w:val=""/>
      <w:lvlJc w:val="left"/>
      <w:pPr>
        <w:tabs>
          <w:tab w:val="num" w:pos="3060"/>
        </w:tabs>
        <w:ind w:left="3060" w:hanging="360"/>
      </w:pPr>
      <w:rPr>
        <w:rFonts w:ascii="Symbol" w:hAnsi="Symbol" w:hint="default"/>
      </w:rPr>
    </w:lvl>
    <w:lvl w:ilvl="4" w:tplc="040C0003">
      <w:start w:val="1"/>
      <w:numFmt w:val="bullet"/>
      <w:lvlText w:val="o"/>
      <w:lvlJc w:val="left"/>
      <w:pPr>
        <w:tabs>
          <w:tab w:val="num" w:pos="3780"/>
        </w:tabs>
        <w:ind w:left="3780" w:hanging="360"/>
      </w:pPr>
      <w:rPr>
        <w:rFonts w:ascii="Courier New" w:hAnsi="Courier New" w:hint="default"/>
      </w:rPr>
    </w:lvl>
    <w:lvl w:ilvl="5" w:tplc="040C0005">
      <w:start w:val="1"/>
      <w:numFmt w:val="bullet"/>
      <w:lvlText w:val=""/>
      <w:lvlJc w:val="left"/>
      <w:pPr>
        <w:tabs>
          <w:tab w:val="num" w:pos="4500"/>
        </w:tabs>
        <w:ind w:left="4500" w:hanging="360"/>
      </w:pPr>
      <w:rPr>
        <w:rFonts w:ascii="Wingdings" w:hAnsi="Wingdings" w:hint="default"/>
      </w:rPr>
    </w:lvl>
    <w:lvl w:ilvl="6" w:tplc="040C0001">
      <w:start w:val="1"/>
      <w:numFmt w:val="bullet"/>
      <w:lvlText w:val=""/>
      <w:lvlJc w:val="left"/>
      <w:pPr>
        <w:tabs>
          <w:tab w:val="num" w:pos="5220"/>
        </w:tabs>
        <w:ind w:left="5220" w:hanging="360"/>
      </w:pPr>
      <w:rPr>
        <w:rFonts w:ascii="Symbol" w:hAnsi="Symbol" w:hint="default"/>
      </w:rPr>
    </w:lvl>
    <w:lvl w:ilvl="7" w:tplc="040C0003">
      <w:start w:val="1"/>
      <w:numFmt w:val="bullet"/>
      <w:lvlText w:val="o"/>
      <w:lvlJc w:val="left"/>
      <w:pPr>
        <w:tabs>
          <w:tab w:val="num" w:pos="5940"/>
        </w:tabs>
        <w:ind w:left="5940" w:hanging="360"/>
      </w:pPr>
      <w:rPr>
        <w:rFonts w:ascii="Courier New" w:hAnsi="Courier New" w:hint="default"/>
      </w:rPr>
    </w:lvl>
    <w:lvl w:ilvl="8" w:tplc="040C0005">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72E05A50"/>
    <w:multiLevelType w:val="hybridMultilevel"/>
    <w:tmpl w:val="17BA86FC"/>
    <w:lvl w:ilvl="0" w:tplc="040C0011">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7" w15:restartNumberingAfterBreak="0">
    <w:nsid w:val="76FC6569"/>
    <w:multiLevelType w:val="hybridMultilevel"/>
    <w:tmpl w:val="16844E6C"/>
    <w:lvl w:ilvl="0" w:tplc="C124F5CC">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7F595993"/>
    <w:multiLevelType w:val="hybridMultilevel"/>
    <w:tmpl w:val="1F068400"/>
    <w:lvl w:ilvl="0" w:tplc="AA7860FC">
      <w:start w:val="6"/>
      <w:numFmt w:val="bullet"/>
      <w:lvlText w:val="-"/>
      <w:lvlJc w:val="left"/>
      <w:pPr>
        <w:tabs>
          <w:tab w:val="num" w:pos="1440"/>
        </w:tabs>
        <w:ind w:left="1440" w:hanging="360"/>
      </w:pPr>
      <w:rPr>
        <w:rFonts w:ascii="Times New Roman" w:eastAsia="Times New Roman" w:hAnsi="Times New Roman"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start w:val="1"/>
      <w:numFmt w:val="bullet"/>
      <w:lvlText w:val="o"/>
      <w:lvlJc w:val="left"/>
      <w:pPr>
        <w:tabs>
          <w:tab w:val="num" w:pos="4320"/>
        </w:tabs>
        <w:ind w:left="4320" w:hanging="360"/>
      </w:pPr>
      <w:rPr>
        <w:rFonts w:ascii="Courier New" w:hAnsi="Courier New" w:hint="default"/>
      </w:rPr>
    </w:lvl>
    <w:lvl w:ilvl="5" w:tplc="040C0005">
      <w:start w:val="1"/>
      <w:numFmt w:val="bullet"/>
      <w:lvlText w:val=""/>
      <w:lvlJc w:val="left"/>
      <w:pPr>
        <w:tabs>
          <w:tab w:val="num" w:pos="5040"/>
        </w:tabs>
        <w:ind w:left="5040" w:hanging="360"/>
      </w:pPr>
      <w:rPr>
        <w:rFonts w:ascii="Wingdings" w:hAnsi="Wingdings" w:hint="default"/>
      </w:rPr>
    </w:lvl>
    <w:lvl w:ilvl="6" w:tplc="040C0001">
      <w:start w:val="1"/>
      <w:numFmt w:val="bullet"/>
      <w:lvlText w:val=""/>
      <w:lvlJc w:val="left"/>
      <w:pPr>
        <w:tabs>
          <w:tab w:val="num" w:pos="5760"/>
        </w:tabs>
        <w:ind w:left="5760" w:hanging="360"/>
      </w:pPr>
      <w:rPr>
        <w:rFonts w:ascii="Symbol" w:hAnsi="Symbol" w:hint="default"/>
      </w:rPr>
    </w:lvl>
    <w:lvl w:ilvl="7" w:tplc="040C0003">
      <w:start w:val="1"/>
      <w:numFmt w:val="bullet"/>
      <w:lvlText w:val="o"/>
      <w:lvlJc w:val="left"/>
      <w:pPr>
        <w:tabs>
          <w:tab w:val="num" w:pos="6480"/>
        </w:tabs>
        <w:ind w:left="6480" w:hanging="360"/>
      </w:pPr>
      <w:rPr>
        <w:rFonts w:ascii="Courier New" w:hAnsi="Courier New" w:hint="default"/>
      </w:rPr>
    </w:lvl>
    <w:lvl w:ilvl="8" w:tplc="040C0005">
      <w:start w:val="1"/>
      <w:numFmt w:val="bullet"/>
      <w:lvlText w:val=""/>
      <w:lvlJc w:val="left"/>
      <w:pPr>
        <w:tabs>
          <w:tab w:val="num" w:pos="7200"/>
        </w:tabs>
        <w:ind w:left="7200" w:hanging="360"/>
      </w:pPr>
      <w:rPr>
        <w:rFonts w:ascii="Wingdings" w:hAnsi="Wingdings" w:hint="default"/>
      </w:rPr>
    </w:lvl>
  </w:abstractNum>
  <w:num w:numId="1" w16cid:durableId="1547180380">
    <w:abstractNumId w:val="13"/>
  </w:num>
  <w:num w:numId="2" w16cid:durableId="1086803240">
    <w:abstractNumId w:val="1"/>
  </w:num>
  <w:num w:numId="3" w16cid:durableId="1694072083">
    <w:abstractNumId w:val="0"/>
    <w:lvlOverride w:ilvl="0">
      <w:lvl w:ilvl="0">
        <w:start w:val="1"/>
        <w:numFmt w:val="bullet"/>
        <w:lvlText w:val="-"/>
        <w:legacy w:legacy="1" w:legacySpace="0" w:legacyIndent="170"/>
        <w:lvlJc w:val="left"/>
        <w:pPr>
          <w:ind w:left="214" w:hanging="170"/>
        </w:pPr>
        <w:rPr>
          <w:rFonts w:ascii="Times New Roman" w:hAnsi="Times New Roman" w:hint="default"/>
        </w:rPr>
      </w:lvl>
    </w:lvlOverride>
  </w:num>
  <w:num w:numId="4" w16cid:durableId="389353170">
    <w:abstractNumId w:val="18"/>
  </w:num>
  <w:num w:numId="5" w16cid:durableId="1086849334">
    <w:abstractNumId w:val="15"/>
  </w:num>
  <w:num w:numId="6" w16cid:durableId="1776974624">
    <w:abstractNumId w:val="14"/>
  </w:num>
  <w:num w:numId="7" w16cid:durableId="1478574117">
    <w:abstractNumId w:val="10"/>
  </w:num>
  <w:num w:numId="8" w16cid:durableId="1187912075">
    <w:abstractNumId w:val="12"/>
  </w:num>
  <w:num w:numId="9" w16cid:durableId="1149175044">
    <w:abstractNumId w:val="2"/>
  </w:num>
  <w:num w:numId="10" w16cid:durableId="1884171335">
    <w:abstractNumId w:val="16"/>
  </w:num>
  <w:num w:numId="11" w16cid:durableId="393234008">
    <w:abstractNumId w:val="7"/>
  </w:num>
  <w:num w:numId="12" w16cid:durableId="602106426">
    <w:abstractNumId w:val="11"/>
  </w:num>
  <w:num w:numId="13" w16cid:durableId="1637106276">
    <w:abstractNumId w:val="8"/>
  </w:num>
  <w:num w:numId="14" w16cid:durableId="1785297585">
    <w:abstractNumId w:val="4"/>
  </w:num>
  <w:num w:numId="15" w16cid:durableId="364988028">
    <w:abstractNumId w:val="6"/>
  </w:num>
  <w:num w:numId="16" w16cid:durableId="165634860">
    <w:abstractNumId w:val="17"/>
  </w:num>
  <w:num w:numId="17" w16cid:durableId="1332025647">
    <w:abstractNumId w:val="3"/>
  </w:num>
  <w:num w:numId="18" w16cid:durableId="1404718980">
    <w:abstractNumId w:val="5"/>
  </w:num>
  <w:num w:numId="19" w16cid:durableId="21137440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695"/>
    <w:rsid w:val="00000518"/>
    <w:rsid w:val="00002767"/>
    <w:rsid w:val="0003563C"/>
    <w:rsid w:val="00042E03"/>
    <w:rsid w:val="00052971"/>
    <w:rsid w:val="0005501C"/>
    <w:rsid w:val="00056EE5"/>
    <w:rsid w:val="00074B1F"/>
    <w:rsid w:val="00083DD4"/>
    <w:rsid w:val="000911E3"/>
    <w:rsid w:val="00095614"/>
    <w:rsid w:val="000A1E16"/>
    <w:rsid w:val="000A44D3"/>
    <w:rsid w:val="000B4F55"/>
    <w:rsid w:val="000B6B70"/>
    <w:rsid w:val="000B6ED1"/>
    <w:rsid w:val="000C51D9"/>
    <w:rsid w:val="000C5ABA"/>
    <w:rsid w:val="000C5E80"/>
    <w:rsid w:val="000C61A2"/>
    <w:rsid w:val="000E472B"/>
    <w:rsid w:val="000E7477"/>
    <w:rsid w:val="000F2390"/>
    <w:rsid w:val="000F3C0E"/>
    <w:rsid w:val="00106C0F"/>
    <w:rsid w:val="001162AC"/>
    <w:rsid w:val="00122BE0"/>
    <w:rsid w:val="00125C54"/>
    <w:rsid w:val="001516DE"/>
    <w:rsid w:val="001526FA"/>
    <w:rsid w:val="00161EA1"/>
    <w:rsid w:val="00163031"/>
    <w:rsid w:val="0016381F"/>
    <w:rsid w:val="00187148"/>
    <w:rsid w:val="00190987"/>
    <w:rsid w:val="001947B4"/>
    <w:rsid w:val="001A057C"/>
    <w:rsid w:val="001D3B71"/>
    <w:rsid w:val="001E1C63"/>
    <w:rsid w:val="001F3FD7"/>
    <w:rsid w:val="00210BE3"/>
    <w:rsid w:val="00231B9D"/>
    <w:rsid w:val="00234EB9"/>
    <w:rsid w:val="00243B98"/>
    <w:rsid w:val="00260695"/>
    <w:rsid w:val="00266FAA"/>
    <w:rsid w:val="00270C80"/>
    <w:rsid w:val="00275D9E"/>
    <w:rsid w:val="0027624A"/>
    <w:rsid w:val="002863FF"/>
    <w:rsid w:val="002909BE"/>
    <w:rsid w:val="00294BD0"/>
    <w:rsid w:val="002B31A7"/>
    <w:rsid w:val="002B4A25"/>
    <w:rsid w:val="002C557E"/>
    <w:rsid w:val="002C5F81"/>
    <w:rsid w:val="002C7BC9"/>
    <w:rsid w:val="002E08B8"/>
    <w:rsid w:val="002F2904"/>
    <w:rsid w:val="002F7A11"/>
    <w:rsid w:val="00301E5E"/>
    <w:rsid w:val="003042ED"/>
    <w:rsid w:val="00316D82"/>
    <w:rsid w:val="00337C4F"/>
    <w:rsid w:val="00341401"/>
    <w:rsid w:val="003469D3"/>
    <w:rsid w:val="003634DC"/>
    <w:rsid w:val="00375D5E"/>
    <w:rsid w:val="00381D5D"/>
    <w:rsid w:val="00383CA4"/>
    <w:rsid w:val="00386B29"/>
    <w:rsid w:val="003A0423"/>
    <w:rsid w:val="003A71DA"/>
    <w:rsid w:val="003B3826"/>
    <w:rsid w:val="003C1173"/>
    <w:rsid w:val="003C3AD6"/>
    <w:rsid w:val="00423C0C"/>
    <w:rsid w:val="00451A6D"/>
    <w:rsid w:val="0045621D"/>
    <w:rsid w:val="0046687A"/>
    <w:rsid w:val="00486CB7"/>
    <w:rsid w:val="00493B13"/>
    <w:rsid w:val="004A1A88"/>
    <w:rsid w:val="004A4BD0"/>
    <w:rsid w:val="004A74A6"/>
    <w:rsid w:val="004B04C0"/>
    <w:rsid w:val="004E0CFE"/>
    <w:rsid w:val="004F03EE"/>
    <w:rsid w:val="004F74B3"/>
    <w:rsid w:val="0050736E"/>
    <w:rsid w:val="0051046D"/>
    <w:rsid w:val="005111CB"/>
    <w:rsid w:val="005159B0"/>
    <w:rsid w:val="00515BBD"/>
    <w:rsid w:val="005248C0"/>
    <w:rsid w:val="00541B3F"/>
    <w:rsid w:val="0055268B"/>
    <w:rsid w:val="00553456"/>
    <w:rsid w:val="00561902"/>
    <w:rsid w:val="005702BC"/>
    <w:rsid w:val="0057056D"/>
    <w:rsid w:val="0057234E"/>
    <w:rsid w:val="00592814"/>
    <w:rsid w:val="005952CE"/>
    <w:rsid w:val="005A4133"/>
    <w:rsid w:val="005A7D94"/>
    <w:rsid w:val="005B39F3"/>
    <w:rsid w:val="005B4274"/>
    <w:rsid w:val="005B7A71"/>
    <w:rsid w:val="005C1691"/>
    <w:rsid w:val="005C216D"/>
    <w:rsid w:val="005C37D2"/>
    <w:rsid w:val="005E7695"/>
    <w:rsid w:val="005F08F9"/>
    <w:rsid w:val="00621A38"/>
    <w:rsid w:val="00623D4C"/>
    <w:rsid w:val="006366ED"/>
    <w:rsid w:val="0065679C"/>
    <w:rsid w:val="006679A2"/>
    <w:rsid w:val="00673A18"/>
    <w:rsid w:val="00673BDD"/>
    <w:rsid w:val="00691ECD"/>
    <w:rsid w:val="006A0EAA"/>
    <w:rsid w:val="006A335A"/>
    <w:rsid w:val="006B3064"/>
    <w:rsid w:val="006C1B0D"/>
    <w:rsid w:val="006C6B49"/>
    <w:rsid w:val="006E2665"/>
    <w:rsid w:val="006F7723"/>
    <w:rsid w:val="00707E87"/>
    <w:rsid w:val="00711518"/>
    <w:rsid w:val="00725EA2"/>
    <w:rsid w:val="00727398"/>
    <w:rsid w:val="00733FF9"/>
    <w:rsid w:val="00741F56"/>
    <w:rsid w:val="00781D02"/>
    <w:rsid w:val="007822E6"/>
    <w:rsid w:val="007834EE"/>
    <w:rsid w:val="00783FF1"/>
    <w:rsid w:val="00787876"/>
    <w:rsid w:val="007924A4"/>
    <w:rsid w:val="007931A0"/>
    <w:rsid w:val="0079581B"/>
    <w:rsid w:val="007A09FC"/>
    <w:rsid w:val="007A2195"/>
    <w:rsid w:val="007B0BD8"/>
    <w:rsid w:val="007F0098"/>
    <w:rsid w:val="007F4315"/>
    <w:rsid w:val="00814E7E"/>
    <w:rsid w:val="008277C8"/>
    <w:rsid w:val="008336BE"/>
    <w:rsid w:val="008347CD"/>
    <w:rsid w:val="00836D62"/>
    <w:rsid w:val="00871C7C"/>
    <w:rsid w:val="008837B5"/>
    <w:rsid w:val="00884A9E"/>
    <w:rsid w:val="008856F5"/>
    <w:rsid w:val="008B71FB"/>
    <w:rsid w:val="008B727A"/>
    <w:rsid w:val="008D4437"/>
    <w:rsid w:val="008D58BF"/>
    <w:rsid w:val="008D78D0"/>
    <w:rsid w:val="008E0636"/>
    <w:rsid w:val="009055C3"/>
    <w:rsid w:val="00924946"/>
    <w:rsid w:val="0092657D"/>
    <w:rsid w:val="00930AF9"/>
    <w:rsid w:val="009A0E69"/>
    <w:rsid w:val="009A1CE0"/>
    <w:rsid w:val="009B0F5E"/>
    <w:rsid w:val="009C3462"/>
    <w:rsid w:val="009D1C2F"/>
    <w:rsid w:val="009D7442"/>
    <w:rsid w:val="009F017C"/>
    <w:rsid w:val="00A04906"/>
    <w:rsid w:val="00A07DA3"/>
    <w:rsid w:val="00A20E21"/>
    <w:rsid w:val="00A33E56"/>
    <w:rsid w:val="00A37FE9"/>
    <w:rsid w:val="00A5665C"/>
    <w:rsid w:val="00A73C02"/>
    <w:rsid w:val="00A83CE3"/>
    <w:rsid w:val="00A916DE"/>
    <w:rsid w:val="00AD0860"/>
    <w:rsid w:val="00AD08B4"/>
    <w:rsid w:val="00AF5E5B"/>
    <w:rsid w:val="00B031DA"/>
    <w:rsid w:val="00B03C82"/>
    <w:rsid w:val="00B10FB5"/>
    <w:rsid w:val="00B16896"/>
    <w:rsid w:val="00B30B5A"/>
    <w:rsid w:val="00B37415"/>
    <w:rsid w:val="00B41292"/>
    <w:rsid w:val="00B45CA0"/>
    <w:rsid w:val="00B52147"/>
    <w:rsid w:val="00B62441"/>
    <w:rsid w:val="00B724D6"/>
    <w:rsid w:val="00B770FD"/>
    <w:rsid w:val="00B77BB4"/>
    <w:rsid w:val="00BA0418"/>
    <w:rsid w:val="00BA2C6B"/>
    <w:rsid w:val="00BC23AD"/>
    <w:rsid w:val="00BC6D12"/>
    <w:rsid w:val="00BE6AD7"/>
    <w:rsid w:val="00BF3B19"/>
    <w:rsid w:val="00C001C9"/>
    <w:rsid w:val="00C05C92"/>
    <w:rsid w:val="00C06696"/>
    <w:rsid w:val="00C17BE3"/>
    <w:rsid w:val="00C27CDA"/>
    <w:rsid w:val="00C458EB"/>
    <w:rsid w:val="00C519B7"/>
    <w:rsid w:val="00C56261"/>
    <w:rsid w:val="00C73F2C"/>
    <w:rsid w:val="00C9693C"/>
    <w:rsid w:val="00CC34D9"/>
    <w:rsid w:val="00CC6102"/>
    <w:rsid w:val="00CE3D73"/>
    <w:rsid w:val="00CE77B3"/>
    <w:rsid w:val="00D00D16"/>
    <w:rsid w:val="00D030B4"/>
    <w:rsid w:val="00D1003B"/>
    <w:rsid w:val="00D14344"/>
    <w:rsid w:val="00D178B7"/>
    <w:rsid w:val="00D238C9"/>
    <w:rsid w:val="00D4577B"/>
    <w:rsid w:val="00D46567"/>
    <w:rsid w:val="00D5764E"/>
    <w:rsid w:val="00D72054"/>
    <w:rsid w:val="00D7389B"/>
    <w:rsid w:val="00D753FB"/>
    <w:rsid w:val="00D83B88"/>
    <w:rsid w:val="00D8663E"/>
    <w:rsid w:val="00DB1946"/>
    <w:rsid w:val="00DB1C7C"/>
    <w:rsid w:val="00DB36C7"/>
    <w:rsid w:val="00DC1F0A"/>
    <w:rsid w:val="00DC6FFE"/>
    <w:rsid w:val="00DD0C94"/>
    <w:rsid w:val="00DD7100"/>
    <w:rsid w:val="00DF02D0"/>
    <w:rsid w:val="00DF1EE8"/>
    <w:rsid w:val="00DF55DD"/>
    <w:rsid w:val="00E176DB"/>
    <w:rsid w:val="00E17DA8"/>
    <w:rsid w:val="00E276C6"/>
    <w:rsid w:val="00E4630C"/>
    <w:rsid w:val="00E47F25"/>
    <w:rsid w:val="00E633D5"/>
    <w:rsid w:val="00E93373"/>
    <w:rsid w:val="00E95CA3"/>
    <w:rsid w:val="00E97D63"/>
    <w:rsid w:val="00EA473D"/>
    <w:rsid w:val="00EB535C"/>
    <w:rsid w:val="00ED4333"/>
    <w:rsid w:val="00EE4C88"/>
    <w:rsid w:val="00EE7AA2"/>
    <w:rsid w:val="00EF6B8D"/>
    <w:rsid w:val="00F22511"/>
    <w:rsid w:val="00F24DAC"/>
    <w:rsid w:val="00F31146"/>
    <w:rsid w:val="00F34212"/>
    <w:rsid w:val="00F41616"/>
    <w:rsid w:val="00F42542"/>
    <w:rsid w:val="00FA0723"/>
    <w:rsid w:val="00FA13B2"/>
    <w:rsid w:val="00FA4615"/>
    <w:rsid w:val="00FD233E"/>
    <w:rsid w:val="00FE1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18676EF"/>
  <w15:chartTrackingRefBased/>
  <w15:docId w15:val="{8DF07EC3-4E76-4EEB-A0CD-F5512774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B98"/>
    <w:rPr>
      <w:rFonts w:ascii="Arial" w:hAnsi="Arial"/>
      <w:sz w:val="24"/>
      <w:szCs w:val="24"/>
    </w:rPr>
  </w:style>
  <w:style w:type="paragraph" w:styleId="Titre3">
    <w:name w:val="heading 3"/>
    <w:basedOn w:val="Normal"/>
    <w:next w:val="Normal"/>
    <w:link w:val="Titre3Car"/>
    <w:uiPriority w:val="99"/>
    <w:qFormat/>
    <w:rsid w:val="005A4133"/>
    <w:pPr>
      <w:keepNext/>
      <w:outlineLvl w:val="2"/>
    </w:pPr>
    <w:rPr>
      <w:b/>
      <w:bCs/>
      <w:i/>
      <w:iCs/>
    </w:rPr>
  </w:style>
  <w:style w:type="paragraph" w:styleId="Titre5">
    <w:name w:val="heading 5"/>
    <w:basedOn w:val="Normal"/>
    <w:next w:val="Normal"/>
    <w:link w:val="Titre5Car"/>
    <w:uiPriority w:val="9"/>
    <w:semiHidden/>
    <w:unhideWhenUsed/>
    <w:qFormat/>
    <w:rsid w:val="00B031DA"/>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uiPriority w:val="99"/>
    <w:locked/>
    <w:rsid w:val="005A4133"/>
    <w:rPr>
      <w:rFonts w:cs="Times New Roman"/>
      <w:b/>
      <w:bCs/>
      <w:i/>
      <w:iCs/>
      <w:sz w:val="24"/>
      <w:szCs w:val="24"/>
    </w:rPr>
  </w:style>
  <w:style w:type="character" w:styleId="Marquedecommentaire">
    <w:name w:val="annotation reference"/>
    <w:uiPriority w:val="99"/>
    <w:semiHidden/>
    <w:rsid w:val="00243B98"/>
    <w:rPr>
      <w:rFonts w:cs="Times New Roman"/>
      <w:sz w:val="16"/>
      <w:szCs w:val="16"/>
    </w:rPr>
  </w:style>
  <w:style w:type="paragraph" w:styleId="En-tte">
    <w:name w:val="header"/>
    <w:basedOn w:val="Normal"/>
    <w:link w:val="En-tteCar"/>
    <w:uiPriority w:val="99"/>
    <w:rsid w:val="00243B98"/>
    <w:pPr>
      <w:tabs>
        <w:tab w:val="center" w:pos="4819"/>
        <w:tab w:val="right" w:pos="9071"/>
      </w:tabs>
      <w:spacing w:line="240" w:lineRule="exact"/>
    </w:pPr>
    <w:rPr>
      <w:rFonts w:ascii="Univers (W1)" w:hAnsi="Univers (W1)"/>
      <w:sz w:val="22"/>
      <w:szCs w:val="20"/>
    </w:rPr>
  </w:style>
  <w:style w:type="character" w:customStyle="1" w:styleId="En-tteCar">
    <w:name w:val="En-tête Car"/>
    <w:link w:val="En-tte"/>
    <w:uiPriority w:val="99"/>
    <w:semiHidden/>
    <w:rsid w:val="005D0541"/>
    <w:rPr>
      <w:rFonts w:ascii="Arial" w:hAnsi="Arial"/>
      <w:sz w:val="24"/>
      <w:szCs w:val="24"/>
    </w:rPr>
  </w:style>
  <w:style w:type="paragraph" w:styleId="Corpsdetexte2">
    <w:name w:val="Body Text 2"/>
    <w:basedOn w:val="Normal"/>
    <w:link w:val="Corpsdetexte2Car"/>
    <w:uiPriority w:val="99"/>
    <w:rsid w:val="00243B98"/>
    <w:pPr>
      <w:jc w:val="both"/>
    </w:pPr>
  </w:style>
  <w:style w:type="character" w:customStyle="1" w:styleId="Corpsdetexte2Car">
    <w:name w:val="Corps de texte 2 Car"/>
    <w:link w:val="Corpsdetexte2"/>
    <w:uiPriority w:val="99"/>
    <w:semiHidden/>
    <w:rsid w:val="005D0541"/>
    <w:rPr>
      <w:rFonts w:ascii="Arial" w:hAnsi="Arial"/>
      <w:sz w:val="24"/>
      <w:szCs w:val="24"/>
    </w:rPr>
  </w:style>
  <w:style w:type="character" w:styleId="Numrodepage">
    <w:name w:val="page number"/>
    <w:uiPriority w:val="99"/>
    <w:rsid w:val="00243B98"/>
    <w:rPr>
      <w:rFonts w:cs="Times New Roman"/>
    </w:rPr>
  </w:style>
  <w:style w:type="paragraph" w:styleId="Pieddepage">
    <w:name w:val="footer"/>
    <w:basedOn w:val="Normal"/>
    <w:link w:val="PieddepageCar"/>
    <w:uiPriority w:val="99"/>
    <w:rsid w:val="00243B98"/>
    <w:pPr>
      <w:tabs>
        <w:tab w:val="center" w:pos="4536"/>
        <w:tab w:val="right" w:pos="9072"/>
      </w:tabs>
    </w:pPr>
    <w:rPr>
      <w:sz w:val="22"/>
      <w:szCs w:val="20"/>
    </w:rPr>
  </w:style>
  <w:style w:type="character" w:customStyle="1" w:styleId="PieddepageCar">
    <w:name w:val="Pied de page Car"/>
    <w:link w:val="Pieddepage"/>
    <w:uiPriority w:val="99"/>
    <w:semiHidden/>
    <w:rsid w:val="005D0541"/>
    <w:rPr>
      <w:rFonts w:ascii="Arial" w:hAnsi="Arial"/>
      <w:sz w:val="24"/>
      <w:szCs w:val="24"/>
    </w:rPr>
  </w:style>
  <w:style w:type="paragraph" w:styleId="Commentaire">
    <w:name w:val="annotation text"/>
    <w:basedOn w:val="Normal"/>
    <w:link w:val="CommentaireCar"/>
    <w:uiPriority w:val="99"/>
    <w:semiHidden/>
    <w:rsid w:val="00243B98"/>
    <w:rPr>
      <w:sz w:val="20"/>
      <w:szCs w:val="20"/>
    </w:rPr>
  </w:style>
  <w:style w:type="character" w:customStyle="1" w:styleId="CommentaireCar">
    <w:name w:val="Commentaire Car"/>
    <w:link w:val="Commentaire"/>
    <w:uiPriority w:val="99"/>
    <w:semiHidden/>
    <w:rsid w:val="005D0541"/>
    <w:rPr>
      <w:rFonts w:ascii="Arial" w:hAnsi="Arial"/>
      <w:sz w:val="20"/>
      <w:szCs w:val="20"/>
    </w:rPr>
  </w:style>
  <w:style w:type="paragraph" w:customStyle="1" w:styleId="RedaliaNormal">
    <w:name w:val="Redalia : Normal"/>
    <w:basedOn w:val="Normal"/>
    <w:autoRedefine/>
    <w:uiPriority w:val="99"/>
    <w:rsid w:val="00243B98"/>
    <w:pPr>
      <w:ind w:firstLine="709"/>
      <w:jc w:val="both"/>
    </w:pPr>
    <w:rPr>
      <w:rFonts w:cs="Arial"/>
      <w:color w:val="000000"/>
      <w:szCs w:val="20"/>
    </w:rPr>
  </w:style>
  <w:style w:type="paragraph" w:customStyle="1" w:styleId="RdaliaTitre">
    <w:name w:val="Rédalia : Titre"/>
    <w:basedOn w:val="RedaliaNormal"/>
    <w:uiPriority w:val="99"/>
    <w:rsid w:val="00243B98"/>
    <w:pPr>
      <w:widowControl w:val="0"/>
      <w:overflowPunct w:val="0"/>
      <w:autoSpaceDE w:val="0"/>
      <w:autoSpaceDN w:val="0"/>
      <w:adjustRightInd w:val="0"/>
      <w:textAlignment w:val="baseline"/>
    </w:pPr>
    <w:rPr>
      <w:rFonts w:ascii="Verdana" w:hAnsi="Verdana" w:cs="Times New Roman"/>
      <w:b/>
      <w:i/>
      <w:sz w:val="20"/>
    </w:rPr>
  </w:style>
  <w:style w:type="paragraph" w:customStyle="1" w:styleId="fcase1ertab">
    <w:name w:val="f_case_1ertab"/>
    <w:basedOn w:val="Normal"/>
    <w:uiPriority w:val="99"/>
    <w:rsid w:val="00243B98"/>
    <w:pPr>
      <w:tabs>
        <w:tab w:val="left" w:pos="426"/>
      </w:tabs>
      <w:overflowPunct w:val="0"/>
      <w:autoSpaceDE w:val="0"/>
      <w:autoSpaceDN w:val="0"/>
      <w:adjustRightInd w:val="0"/>
      <w:ind w:left="709" w:hanging="709"/>
      <w:jc w:val="both"/>
      <w:textAlignment w:val="baseline"/>
    </w:pPr>
    <w:rPr>
      <w:rFonts w:ascii="Univers (WN)" w:hAnsi="Univers (WN)"/>
      <w:sz w:val="20"/>
      <w:szCs w:val="20"/>
    </w:rPr>
  </w:style>
  <w:style w:type="paragraph" w:styleId="Textedebulles">
    <w:name w:val="Balloon Text"/>
    <w:basedOn w:val="Normal"/>
    <w:link w:val="TextedebullesCar"/>
    <w:uiPriority w:val="99"/>
    <w:semiHidden/>
    <w:rsid w:val="00243B98"/>
    <w:rPr>
      <w:rFonts w:ascii="Tahoma" w:hAnsi="Tahoma" w:cs="Tahoma"/>
      <w:sz w:val="16"/>
      <w:szCs w:val="16"/>
    </w:rPr>
  </w:style>
  <w:style w:type="character" w:customStyle="1" w:styleId="TextedebullesCar">
    <w:name w:val="Texte de bulles Car"/>
    <w:link w:val="Textedebulles"/>
    <w:uiPriority w:val="99"/>
    <w:semiHidden/>
    <w:rsid w:val="005D0541"/>
    <w:rPr>
      <w:sz w:val="0"/>
      <w:szCs w:val="0"/>
    </w:rPr>
  </w:style>
  <w:style w:type="paragraph" w:styleId="Retraitcorpsdetexte">
    <w:name w:val="Body Text Indent"/>
    <w:basedOn w:val="Normal"/>
    <w:link w:val="RetraitcorpsdetexteCar"/>
    <w:uiPriority w:val="99"/>
    <w:rsid w:val="003042ED"/>
    <w:pPr>
      <w:spacing w:after="120"/>
      <w:ind w:left="283"/>
    </w:pPr>
  </w:style>
  <w:style w:type="character" w:customStyle="1" w:styleId="RetraitcorpsdetexteCar">
    <w:name w:val="Retrait corps de texte Car"/>
    <w:link w:val="Retraitcorpsdetexte"/>
    <w:uiPriority w:val="99"/>
    <w:semiHidden/>
    <w:rsid w:val="005D0541"/>
    <w:rPr>
      <w:rFonts w:ascii="Arial" w:hAnsi="Arial"/>
      <w:sz w:val="24"/>
      <w:szCs w:val="24"/>
    </w:rPr>
  </w:style>
  <w:style w:type="paragraph" w:styleId="Objetducommentaire">
    <w:name w:val="annotation subject"/>
    <w:basedOn w:val="Commentaire"/>
    <w:next w:val="Commentaire"/>
    <w:link w:val="ObjetducommentaireCar"/>
    <w:uiPriority w:val="99"/>
    <w:semiHidden/>
    <w:rsid w:val="00243B98"/>
    <w:rPr>
      <w:b/>
      <w:bCs/>
    </w:rPr>
  </w:style>
  <w:style w:type="character" w:customStyle="1" w:styleId="ObjetducommentaireCar">
    <w:name w:val="Objet du commentaire Car"/>
    <w:link w:val="Objetducommentaire"/>
    <w:uiPriority w:val="99"/>
    <w:semiHidden/>
    <w:rsid w:val="005D0541"/>
    <w:rPr>
      <w:rFonts w:ascii="Arial" w:hAnsi="Arial"/>
      <w:b/>
      <w:bCs/>
      <w:sz w:val="20"/>
      <w:szCs w:val="20"/>
    </w:rPr>
  </w:style>
  <w:style w:type="character" w:styleId="Lienhypertexte">
    <w:name w:val="Hyperlink"/>
    <w:uiPriority w:val="99"/>
    <w:rsid w:val="003042ED"/>
    <w:rPr>
      <w:rFonts w:cs="Times New Roman"/>
      <w:color w:val="0000FF"/>
      <w:u w:val="single"/>
    </w:rPr>
  </w:style>
  <w:style w:type="paragraph" w:customStyle="1" w:styleId="Default">
    <w:name w:val="Default"/>
    <w:uiPriority w:val="99"/>
    <w:rsid w:val="005A4133"/>
    <w:pPr>
      <w:autoSpaceDE w:val="0"/>
      <w:autoSpaceDN w:val="0"/>
      <w:adjustRightInd w:val="0"/>
    </w:pPr>
    <w:rPr>
      <w:rFonts w:ascii="Arial Narrow" w:hAnsi="Arial Narrow" w:cs="Arial Narrow"/>
      <w:color w:val="000000"/>
      <w:sz w:val="24"/>
      <w:szCs w:val="24"/>
    </w:rPr>
  </w:style>
  <w:style w:type="paragraph" w:styleId="Corpsdetexte3">
    <w:name w:val="Body Text 3"/>
    <w:basedOn w:val="Normal"/>
    <w:link w:val="Corpsdetexte3Car"/>
    <w:uiPriority w:val="99"/>
    <w:rsid w:val="00260695"/>
    <w:pPr>
      <w:spacing w:after="120" w:line="240" w:lineRule="exact"/>
    </w:pPr>
    <w:rPr>
      <w:sz w:val="16"/>
      <w:szCs w:val="16"/>
    </w:rPr>
  </w:style>
  <w:style w:type="character" w:customStyle="1" w:styleId="Corpsdetexte3Car">
    <w:name w:val="Corps de texte 3 Car"/>
    <w:link w:val="Corpsdetexte3"/>
    <w:uiPriority w:val="99"/>
    <w:locked/>
    <w:rsid w:val="00260695"/>
    <w:rPr>
      <w:rFonts w:ascii="Arial" w:hAnsi="Arial" w:cs="Times New Roman"/>
      <w:sz w:val="16"/>
      <w:szCs w:val="16"/>
    </w:rPr>
  </w:style>
  <w:style w:type="paragraph" w:customStyle="1" w:styleId="Paragraphedeliste1">
    <w:name w:val="Paragraphe de liste1"/>
    <w:basedOn w:val="Normal"/>
    <w:uiPriority w:val="99"/>
    <w:qFormat/>
    <w:rsid w:val="00260695"/>
    <w:pPr>
      <w:ind w:left="708"/>
    </w:pPr>
  </w:style>
  <w:style w:type="table" w:styleId="Grilledutableau">
    <w:name w:val="Table Grid"/>
    <w:basedOn w:val="TableauNormal"/>
    <w:rsid w:val="00B62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CarCar">
    <w:name w:val="Char Car Car Car"/>
    <w:basedOn w:val="Normal"/>
    <w:rsid w:val="0057234E"/>
    <w:pPr>
      <w:spacing w:after="160" w:line="240" w:lineRule="exact"/>
    </w:pPr>
    <w:rPr>
      <w:rFonts w:ascii="Verdana" w:hAnsi="Verdana" w:cs="Verdana"/>
      <w:sz w:val="20"/>
      <w:szCs w:val="20"/>
      <w:lang w:val="en-US" w:eastAsia="en-US"/>
    </w:rPr>
  </w:style>
  <w:style w:type="character" w:customStyle="1" w:styleId="Titre5Car">
    <w:name w:val="Titre 5 Car"/>
    <w:link w:val="Titre5"/>
    <w:uiPriority w:val="9"/>
    <w:semiHidden/>
    <w:rsid w:val="00B031DA"/>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72375">
      <w:bodyDiv w:val="1"/>
      <w:marLeft w:val="0"/>
      <w:marRight w:val="0"/>
      <w:marTop w:val="0"/>
      <w:marBottom w:val="0"/>
      <w:divBdr>
        <w:top w:val="none" w:sz="0" w:space="0" w:color="auto"/>
        <w:left w:val="none" w:sz="0" w:space="0" w:color="auto"/>
        <w:bottom w:val="none" w:sz="0" w:space="0" w:color="auto"/>
        <w:right w:val="none" w:sz="0" w:space="0" w:color="auto"/>
      </w:divBdr>
    </w:div>
    <w:div w:id="205946834">
      <w:bodyDiv w:val="1"/>
      <w:marLeft w:val="0"/>
      <w:marRight w:val="0"/>
      <w:marTop w:val="0"/>
      <w:marBottom w:val="0"/>
      <w:divBdr>
        <w:top w:val="none" w:sz="0" w:space="0" w:color="auto"/>
        <w:left w:val="none" w:sz="0" w:space="0" w:color="auto"/>
        <w:bottom w:val="none" w:sz="0" w:space="0" w:color="auto"/>
        <w:right w:val="none" w:sz="0" w:space="0" w:color="auto"/>
      </w:divBdr>
    </w:div>
    <w:div w:id="221215363">
      <w:bodyDiv w:val="1"/>
      <w:marLeft w:val="0"/>
      <w:marRight w:val="0"/>
      <w:marTop w:val="0"/>
      <w:marBottom w:val="0"/>
      <w:divBdr>
        <w:top w:val="none" w:sz="0" w:space="0" w:color="auto"/>
        <w:left w:val="none" w:sz="0" w:space="0" w:color="auto"/>
        <w:bottom w:val="none" w:sz="0" w:space="0" w:color="auto"/>
        <w:right w:val="none" w:sz="0" w:space="0" w:color="auto"/>
      </w:divBdr>
    </w:div>
    <w:div w:id="358776274">
      <w:bodyDiv w:val="1"/>
      <w:marLeft w:val="0"/>
      <w:marRight w:val="0"/>
      <w:marTop w:val="0"/>
      <w:marBottom w:val="0"/>
      <w:divBdr>
        <w:top w:val="none" w:sz="0" w:space="0" w:color="auto"/>
        <w:left w:val="none" w:sz="0" w:space="0" w:color="auto"/>
        <w:bottom w:val="none" w:sz="0" w:space="0" w:color="auto"/>
        <w:right w:val="none" w:sz="0" w:space="0" w:color="auto"/>
      </w:divBdr>
    </w:div>
    <w:div w:id="387804111">
      <w:bodyDiv w:val="1"/>
      <w:marLeft w:val="0"/>
      <w:marRight w:val="0"/>
      <w:marTop w:val="0"/>
      <w:marBottom w:val="0"/>
      <w:divBdr>
        <w:top w:val="none" w:sz="0" w:space="0" w:color="auto"/>
        <w:left w:val="none" w:sz="0" w:space="0" w:color="auto"/>
        <w:bottom w:val="none" w:sz="0" w:space="0" w:color="auto"/>
        <w:right w:val="none" w:sz="0" w:space="0" w:color="auto"/>
      </w:divBdr>
    </w:div>
    <w:div w:id="633020467">
      <w:bodyDiv w:val="1"/>
      <w:marLeft w:val="0"/>
      <w:marRight w:val="0"/>
      <w:marTop w:val="0"/>
      <w:marBottom w:val="0"/>
      <w:divBdr>
        <w:top w:val="none" w:sz="0" w:space="0" w:color="auto"/>
        <w:left w:val="none" w:sz="0" w:space="0" w:color="auto"/>
        <w:bottom w:val="none" w:sz="0" w:space="0" w:color="auto"/>
        <w:right w:val="none" w:sz="0" w:space="0" w:color="auto"/>
      </w:divBdr>
    </w:div>
    <w:div w:id="978730131">
      <w:bodyDiv w:val="1"/>
      <w:marLeft w:val="0"/>
      <w:marRight w:val="0"/>
      <w:marTop w:val="0"/>
      <w:marBottom w:val="0"/>
      <w:divBdr>
        <w:top w:val="none" w:sz="0" w:space="0" w:color="auto"/>
        <w:left w:val="none" w:sz="0" w:space="0" w:color="auto"/>
        <w:bottom w:val="none" w:sz="0" w:space="0" w:color="auto"/>
        <w:right w:val="none" w:sz="0" w:space="0" w:color="auto"/>
      </w:divBdr>
    </w:div>
    <w:div w:id="1089740818">
      <w:bodyDiv w:val="1"/>
      <w:marLeft w:val="0"/>
      <w:marRight w:val="0"/>
      <w:marTop w:val="0"/>
      <w:marBottom w:val="0"/>
      <w:divBdr>
        <w:top w:val="none" w:sz="0" w:space="0" w:color="auto"/>
        <w:left w:val="none" w:sz="0" w:space="0" w:color="auto"/>
        <w:bottom w:val="none" w:sz="0" w:space="0" w:color="auto"/>
        <w:right w:val="none" w:sz="0" w:space="0" w:color="auto"/>
      </w:divBdr>
    </w:div>
    <w:div w:id="1118451083">
      <w:bodyDiv w:val="1"/>
      <w:marLeft w:val="0"/>
      <w:marRight w:val="0"/>
      <w:marTop w:val="0"/>
      <w:marBottom w:val="0"/>
      <w:divBdr>
        <w:top w:val="none" w:sz="0" w:space="0" w:color="auto"/>
        <w:left w:val="none" w:sz="0" w:space="0" w:color="auto"/>
        <w:bottom w:val="none" w:sz="0" w:space="0" w:color="auto"/>
        <w:right w:val="none" w:sz="0" w:space="0" w:color="auto"/>
      </w:divBdr>
    </w:div>
    <w:div w:id="1999461378">
      <w:bodyDiv w:val="1"/>
      <w:marLeft w:val="0"/>
      <w:marRight w:val="0"/>
      <w:marTop w:val="0"/>
      <w:marBottom w:val="0"/>
      <w:divBdr>
        <w:top w:val="none" w:sz="0" w:space="0" w:color="auto"/>
        <w:left w:val="none" w:sz="0" w:space="0" w:color="auto"/>
        <w:bottom w:val="none" w:sz="0" w:space="0" w:color="auto"/>
        <w:right w:val="none" w:sz="0" w:space="0" w:color="auto"/>
      </w:divBdr>
    </w:div>
    <w:div w:id="209073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ontact@defisemploi.bzh"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Mod&#232;les\Dispositif%20clause%20d'insertion\Annexe%20AE%20Insertion%20mars%20201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bc59e50c-1c07-41fa-88bd-ed13ec0b128f" xsi:nil="true"/>
    <TaxCatchAll xmlns="b04edff7-1948-4699-80af-b07ebc22511e" xsi:nil="true"/>
    <lcf76f155ced4ddcb4097134ff3c332f xmlns="bc59e50c-1c07-41fa-88bd-ed13ec0b128f">
      <Terms xmlns="http://schemas.microsoft.com/office/infopath/2007/PartnerControls"/>
    </lcf76f155ced4ddcb4097134ff3c332f>
    <_dlc_DocId xmlns="b04edff7-1948-4699-80af-b07ebc22511e">SEMID-1961440174-5817577</_dlc_DocId>
    <_dlc_DocIdUrl xmlns="b04edff7-1948-4699-80af-b07ebc22511e">
      <Url>https://sembreizh35.sharepoint.com/sites/ged-sembreizh/sembreizh/_layouts/15/DocIdRedir.aspx?ID=SEMID-1961440174-5817577</Url>
      <Description>SEMID-1961440174-5817577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CF3EFE3566F554E91BEFE01F993430E" ma:contentTypeVersion="20" ma:contentTypeDescription="Crée un document." ma:contentTypeScope="" ma:versionID="634e14081872e7dcc1fcfd06679a64ed">
  <xsd:schema xmlns:xsd="http://www.w3.org/2001/XMLSchema" xmlns:xs="http://www.w3.org/2001/XMLSchema" xmlns:p="http://schemas.microsoft.com/office/2006/metadata/properties" xmlns:ns2="bc59e50c-1c07-41fa-88bd-ed13ec0b128f" xmlns:ns3="d4cc1cd7-724a-4a6f-af1d-7278c1fa25f9" xmlns:ns4="b04edff7-1948-4699-80af-b07ebc22511e" targetNamespace="http://schemas.microsoft.com/office/2006/metadata/properties" ma:root="true" ma:fieldsID="05275730ea017bd89edfbd7b981fbd73" ns2:_="" ns3:_="" ns4:_="">
    <xsd:import namespace="bc59e50c-1c07-41fa-88bd-ed13ec0b128f"/>
    <xsd:import namespace="d4cc1cd7-724a-4a6f-af1d-7278c1fa25f9"/>
    <xsd:import namespace="b04edff7-1948-4699-80af-b07ebc2251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lcf76f155ced4ddcb4097134ff3c332f" minOccurs="0"/>
                <xsd:element ref="ns4:TaxCatchAll" minOccurs="0"/>
                <xsd:element ref="ns4:_dlc_DocId" minOccurs="0"/>
                <xsd:element ref="ns4:_dlc_DocIdUrl" minOccurs="0"/>
                <xsd:element ref="ns4:_dlc_DocIdPersistI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9e50c-1c07-41fa-88bd-ed13ec0b1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État de validation" ma:internalName="_x00c9_tat_x0020_de_x0020_validation">
      <xsd:simpleType>
        <xsd:restriction base="dms:Text"/>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a0bf8d5-90b5-4cf1-9e52-630f5d643b8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cc1cd7-724a-4a6f-af1d-7278c1fa25f9"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4edff7-1948-4699-80af-b07ebc22511e"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9be600fb-d2ba-4a42-ab1a-515eef65420b}" ma:internalName="TaxCatchAll" ma:showField="CatchAllData" ma:web="b04edff7-1948-4699-80af-b07ebc22511e">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Valeur d’ID de document" ma:description="Valeur de l’ID de document affecté à cet élément." ma:indexed="true" ma:internalName="_dlc_DocId" ma:readOnly="true">
      <xsd:simpleType>
        <xsd:restriction base="dms:Text"/>
      </xsd:simpleType>
    </xsd:element>
    <xsd:element name="_dlc_DocIdUrl" ma:index="26"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508955-1E8C-45A5-B62A-954EBC809350}">
  <ds:schemaRefs>
    <ds:schemaRef ds:uri="http://schemas.microsoft.com/office/2006/metadata/properties"/>
    <ds:schemaRef ds:uri="http://schemas.microsoft.com/office/infopath/2007/PartnerControls"/>
    <ds:schemaRef ds:uri="bc59e50c-1c07-41fa-88bd-ed13ec0b128f"/>
    <ds:schemaRef ds:uri="b04edff7-1948-4699-80af-b07ebc22511e"/>
  </ds:schemaRefs>
</ds:datastoreItem>
</file>

<file path=customXml/itemProps2.xml><?xml version="1.0" encoding="utf-8"?>
<ds:datastoreItem xmlns:ds="http://schemas.openxmlformats.org/officeDocument/2006/customXml" ds:itemID="{1046E186-0136-4C5F-9E1E-1695C93DAE83}">
  <ds:schemaRefs>
    <ds:schemaRef ds:uri="http://schemas.microsoft.com/sharepoint/events"/>
  </ds:schemaRefs>
</ds:datastoreItem>
</file>

<file path=customXml/itemProps3.xml><?xml version="1.0" encoding="utf-8"?>
<ds:datastoreItem xmlns:ds="http://schemas.openxmlformats.org/officeDocument/2006/customXml" ds:itemID="{82DE585C-983A-4B4A-925F-7E347444D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9e50c-1c07-41fa-88bd-ed13ec0b128f"/>
    <ds:schemaRef ds:uri="d4cc1cd7-724a-4a6f-af1d-7278c1fa25f9"/>
    <ds:schemaRef ds:uri="b04edff7-1948-4699-80af-b07ebc2251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4D02D-9B6F-4CBD-BB2D-0C2B51865367}">
  <ds:schemaRefs>
    <ds:schemaRef ds:uri="http://schemas.microsoft.com/office/2006/metadata/longProperties"/>
  </ds:schemaRefs>
</ds:datastoreItem>
</file>

<file path=customXml/itemProps5.xml><?xml version="1.0" encoding="utf-8"?>
<ds:datastoreItem xmlns:ds="http://schemas.openxmlformats.org/officeDocument/2006/customXml" ds:itemID="{67E43717-99D1-4CA1-900E-FF7C907E4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Annexe AE Insertion mars 2011</Template>
  <TotalTime>2</TotalTime>
  <Pages>6</Pages>
  <Words>1598</Words>
  <Characters>8793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F COMMUNAUTE URBAINE DE BREST</vt:lpstr>
    </vt:vector>
  </TitlesOfParts>
  <Company>MAISON DE L'EMPLOI ET DE LA FORMATION</Company>
  <LinksUpToDate>false</LinksUpToDate>
  <CharactersWithSpaces>10371</CharactersWithSpaces>
  <SharedDoc>false</SharedDoc>
  <HLinks>
    <vt:vector size="6" baseType="variant">
      <vt:variant>
        <vt:i4>6881360</vt:i4>
      </vt:variant>
      <vt:variant>
        <vt:i4>0</vt:i4>
      </vt:variant>
      <vt:variant>
        <vt:i4>0</vt:i4>
      </vt:variant>
      <vt:variant>
        <vt:i4>5</vt:i4>
      </vt:variant>
      <vt:variant>
        <vt:lpwstr>mailto:contact@defisemploi.bzh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COMMUNAUTE URBAINE DE BREST</dc:title>
  <dc:subject/>
  <dc:creator>mauricejf</dc:creator>
  <cp:keywords/>
  <cp:lastModifiedBy>WEBER Sabine</cp:lastModifiedBy>
  <cp:revision>4</cp:revision>
  <cp:lastPrinted>2013-09-09T12:04:00Z</cp:lastPrinted>
  <dcterms:created xsi:type="dcterms:W3CDTF">2026-01-19T13:19:00Z</dcterms:created>
  <dcterms:modified xsi:type="dcterms:W3CDTF">2026-01-20T17:07:00Z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SEMID-1961440174-5468890</vt:lpwstr>
  </property>
  <property fmtid="{D5CDD505-2E9C-101B-9397-08002B2CF9AE}" pid="3" name="_dlc_DocIdItemGuid">
    <vt:lpwstr>54f710d9-20e1-4699-82d7-774de7bec435</vt:lpwstr>
  </property>
  <property fmtid="{D5CDD505-2E9C-101B-9397-08002B2CF9AE}" pid="4" name="_dlc_DocIdUrl">
    <vt:lpwstr>https://sembreizh35.sharepoint.com/sites/ged-sembreizh/sembreizh/_layouts/15/DocIdRedir.aspx?ID=SEMID-1961440174-5468890, SEMID-1961440174-5468890</vt:lpwstr>
  </property>
  <property fmtid="{D5CDD505-2E9C-101B-9397-08002B2CF9AE}" pid="5" name="TaxKeywordTaxHTField">
    <vt:lpwstr/>
  </property>
  <property fmtid="{D5CDD505-2E9C-101B-9397-08002B2CF9AE}" pid="6" name="TaxKeyword">
    <vt:lpwstr/>
  </property>
  <property fmtid="{D5CDD505-2E9C-101B-9397-08002B2CF9AE}" pid="7" name="PublishingExpirationDate">
    <vt:lpwstr/>
  </property>
  <property fmtid="{D5CDD505-2E9C-101B-9397-08002B2CF9AE}" pid="8" name="PublishingStartDate">
    <vt:lpwstr/>
  </property>
  <property fmtid="{D5CDD505-2E9C-101B-9397-08002B2CF9AE}" pid="9" name="ContentTypeId">
    <vt:lpwstr>0x010100ECF3EFE3566F554E91BEFE01F993430E</vt:lpwstr>
  </property>
  <property fmtid="{D5CDD505-2E9C-101B-9397-08002B2CF9AE}" pid="10" name="MediaServiceImageTags">
    <vt:lpwstr/>
  </property>
</Properties>
</file>